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84" w:line="187" w:lineRule="auto"/>
        <w:ind w:left="272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各县级市（区）优秀中小微企业推荐表</w:t>
      </w:r>
    </w:p>
    <w:p>
      <w:pPr>
        <w:spacing w:line="463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  <w:bookmarkStart w:id="0" w:name="_GoBack"/>
      <w:bookmarkEnd w:id="0"/>
    </w:p>
    <w:p>
      <w:pPr>
        <w:spacing w:before="69" w:line="214" w:lineRule="auto"/>
        <w:ind w:left="50"/>
        <w:rPr>
          <w:rFonts w:hint="default" w:ascii="楷体" w:hAnsi="楷体" w:eastAsia="楷体" w:cs="楷体"/>
          <w:sz w:val="21"/>
          <w:szCs w:val="21"/>
          <w:u w:val="single"/>
          <w:lang w:val="en-US" w:eastAsia="zh-CN"/>
        </w:rPr>
      </w:pPr>
      <w:r>
        <w:rPr>
          <w:rFonts w:ascii="楷体" w:hAnsi="楷体" w:eastAsia="楷体" w:cs="楷体"/>
          <w:spacing w:val="-9"/>
          <w:sz w:val="21"/>
          <w:szCs w:val="21"/>
        </w:rPr>
        <w:t>所属区域：</w:t>
      </w:r>
      <w:r>
        <w:rPr>
          <w:rFonts w:hint="eastAsia" w:ascii="楷体" w:hAnsi="楷体" w:eastAsia="楷体" w:cs="楷体"/>
          <w:spacing w:val="-9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spacing w:val="-9"/>
          <w:sz w:val="21"/>
          <w:szCs w:val="21"/>
          <w:lang w:val="en-US" w:eastAsia="zh-CN"/>
        </w:rPr>
        <w:t xml:space="preserve">                       </w:t>
      </w:r>
      <w:r>
        <w:rPr>
          <w:rFonts w:ascii="楷体" w:hAnsi="楷体" w:eastAsia="楷体" w:cs="楷体"/>
          <w:spacing w:val="-10"/>
          <w:sz w:val="21"/>
          <w:szCs w:val="21"/>
        </w:rPr>
        <w:t>填报日期：</w:t>
      </w:r>
      <w:r>
        <w:rPr>
          <w:rFonts w:hint="eastAsia" w:ascii="楷体" w:hAnsi="楷体" w:eastAsia="楷体" w:cs="楷体"/>
          <w:spacing w:val="-9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spacing w:val="-9"/>
          <w:sz w:val="21"/>
          <w:szCs w:val="21"/>
          <w:lang w:val="en-US" w:eastAsia="zh-CN"/>
        </w:rPr>
        <w:t xml:space="preserve">   </w:t>
      </w:r>
    </w:p>
    <w:tbl>
      <w:tblPr>
        <w:tblStyle w:val="7"/>
        <w:tblW w:w="1293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64"/>
        <w:gridCol w:w="2311"/>
        <w:gridCol w:w="2104"/>
        <w:gridCol w:w="2044"/>
        <w:gridCol w:w="1633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71" w:line="221" w:lineRule="auto"/>
              <w:ind w:left="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1764" w:type="dxa"/>
            <w:tcBorders>
              <w:top w:val="single" w:color="000000" w:sz="6" w:space="0"/>
            </w:tcBorders>
            <w:vAlign w:val="top"/>
          </w:tcPr>
          <w:p>
            <w:pPr>
              <w:spacing w:before="170" w:line="220" w:lineRule="auto"/>
              <w:ind w:left="4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企业名称</w:t>
            </w:r>
          </w:p>
        </w:tc>
        <w:tc>
          <w:tcPr>
            <w:tcW w:w="2311" w:type="dxa"/>
            <w:tcBorders>
              <w:top w:val="single" w:color="000000" w:sz="6" w:space="0"/>
            </w:tcBorders>
            <w:vAlign w:val="top"/>
          </w:tcPr>
          <w:p>
            <w:pPr>
              <w:spacing w:before="34" w:line="223" w:lineRule="auto"/>
              <w:ind w:left="312" w:right="309" w:firstLine="1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企业从业人员数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（人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/2022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年末数）</w:t>
            </w:r>
          </w:p>
        </w:tc>
        <w:tc>
          <w:tcPr>
            <w:tcW w:w="2104" w:type="dxa"/>
            <w:tcBorders>
              <w:top w:val="single" w:color="000000" w:sz="6" w:space="0"/>
            </w:tcBorders>
            <w:vAlign w:val="top"/>
          </w:tcPr>
          <w:p>
            <w:pPr>
              <w:spacing w:before="34" w:line="221" w:lineRule="auto"/>
              <w:ind w:left="4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企业营业收入</w:t>
            </w:r>
          </w:p>
          <w:p>
            <w:pPr>
              <w:spacing w:before="21" w:line="206" w:lineRule="auto"/>
              <w:ind w:left="1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（万元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/2022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年末数）</w:t>
            </w:r>
          </w:p>
        </w:tc>
        <w:tc>
          <w:tcPr>
            <w:tcW w:w="2044" w:type="dxa"/>
            <w:tcBorders>
              <w:top w:val="single" w:color="000000" w:sz="6" w:space="0"/>
            </w:tcBorders>
            <w:vAlign w:val="top"/>
          </w:tcPr>
          <w:p>
            <w:pPr>
              <w:spacing w:before="34" w:line="221" w:lineRule="auto"/>
              <w:ind w:left="6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企业规模</w:t>
            </w:r>
          </w:p>
          <w:p>
            <w:pPr>
              <w:spacing w:before="21" w:line="206" w:lineRule="auto"/>
              <w:ind w:left="1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（中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小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微型企业）</w:t>
            </w:r>
          </w:p>
        </w:tc>
        <w:tc>
          <w:tcPr>
            <w:tcW w:w="1633" w:type="dxa"/>
            <w:tcBorders>
              <w:top w:val="single" w:color="000000" w:sz="6" w:space="0"/>
            </w:tcBorders>
            <w:vAlign w:val="top"/>
          </w:tcPr>
          <w:p>
            <w:pPr>
              <w:spacing w:before="33" w:line="241" w:lineRule="auto"/>
              <w:ind w:left="4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所属行业</w:t>
            </w:r>
          </w:p>
          <w:p>
            <w:pPr>
              <w:spacing w:line="206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领域</w:t>
            </w:r>
          </w:p>
        </w:tc>
        <w:tc>
          <w:tcPr>
            <w:tcW w:w="23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0" w:line="221" w:lineRule="auto"/>
              <w:ind w:left="8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推荐理由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82" w:line="187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84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87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84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95" w:line="184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7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7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5" w:line="18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10</w:t>
            </w:r>
          </w:p>
        </w:tc>
        <w:tc>
          <w:tcPr>
            <w:tcW w:w="1764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1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Times New Roman" w:hAnsi="Times New Roman" w:eastAsia="Times New Roman" w:cs="Times New Roman"/>
        <w:spacing w:val="-8"/>
        <w:sz w:val="30"/>
        <w:szCs w:val="30"/>
      </w:rPr>
      <w:t>9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107198E"/>
    <w:rsid w:val="10165DE3"/>
    <w:rsid w:val="13E9022F"/>
    <w:rsid w:val="2107198E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292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2023-08-31T07:05:00Z</dcterms:created>
  <dc:creator>~~~~</dc:creator>
  <cp:lastModifiedBy>~~~~</cp:lastModifiedBy>
  <dcterms:modified xsi:type="dcterms:W3CDTF">2023-08-31T07:07:18Z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85EC3EBF93AF4B84AF46398215DBAB86_13</vt:lpwstr>
  </property>
</Properties>
</file>