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pStyle w:val="4"/>
        <w:spacing w:after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各市（区）市场监管局质量处（科）联系表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35"/>
        <w:jc w:val="center"/>
        <w:textAlignment w:val="auto"/>
        <w:rPr>
          <w:rFonts w:hint="eastAsia" w:ascii="方正小标宋_GBK" w:eastAsia="方正小标宋_GBK"/>
          <w:color w:val="000000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tabs>
                <w:tab w:val="center" w:pos="2082"/>
                <w:tab w:val="left" w:pos="3366"/>
              </w:tabs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张家港市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58799505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常熟市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52897884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太仓市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53516908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昆山市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57797026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吴江区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63952103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吴中区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65251500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相城区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65768287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姑苏区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68728617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66681255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68091679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张家港保税区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58338213</w:t>
            </w: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rPr>
          <w:sz w:val="30"/>
          <w:szCs w:val="30"/>
        </w:rPr>
      </w:pPr>
    </w:p>
    <w:p>
      <w:pPr>
        <w:spacing w:line="560" w:lineRule="exact"/>
        <w:ind w:firstLine="280" w:firstLineChars="100"/>
      </w:pPr>
      <w:r>
        <w:rPr>
          <w:rFonts w:hint="eastAsia" w:ascii="仿宋_GB2312"/>
          <w:sz w:val="28"/>
          <w:szCs w:val="28"/>
        </w:rPr>
        <w:t>苏州市市场监督管理局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29210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2.3pt;height:0pt;width:442.2pt;z-index:251660288;mso-width-relative:page;mso-height-relative:page;" filled="f" stroked="t" coordsize="21600,21600" o:gfxdata="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LuHuLW&#10;AAAABgEAAA8AAAAAAAAAAQAgAAAAIgAAAGRycy9kb3ducmV2LnhtbFBLAQIUABQAAAAIAIdO4kBy&#10;f5dG6QEAALgDAAAOAAAAAAAAAAEAIAAAACUBAABkcnMvZTJvRG9jLnhtbFBLBQYAAAAABgAGAFkB&#10;AACABQAAAAA=&#10;">
                <v:path arrowok="t"/>
                <v:fill on="f" focussize="0,0"/>
                <v:stroke weight="0.71pt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396240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31.2pt;height:0pt;width:442.2pt;z-index:251659264;mso-width-relative:page;mso-height-relative:page;" filled="f" stroked="t" coordsize="21600,21600" o:gfxdata="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Qxn&#10;n9gAAAAIAQAADwAAAAAAAAABACAAAAAiAAAAZHJzL2Rvd25yZXYueG1sUEsBAhQAFAAAAAgAh07i&#10;QOcsfAXpAQAAuAMAAA4AAAAAAAAAAQAgAAAAJwEAAGRycy9lMm9Eb2MueG1sUEsFBgAAAAAGAAYA&#10;WQEAAIIFAAAAAA==&#10;">
                <v:path arrowok="t"/>
                <v:fill on="f" focussize="0,0"/>
                <v:stroke weight="0.7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 xml:space="preserve">        </w:t>
      </w:r>
      <w:r>
        <w:rPr>
          <w:rFonts w:hint="eastAsia" w:ascii="仿宋_GB2312"/>
          <w:sz w:val="28"/>
          <w:szCs w:val="28"/>
        </w:rPr>
        <w:t xml:space="preserve">      2</w:t>
      </w:r>
      <w:r>
        <w:rPr>
          <w:rFonts w:hint="eastAsia" w:ascii="仿宋_GB2312"/>
          <w:sz w:val="28"/>
          <w:szCs w:val="28"/>
          <w:lang w:val="en-US" w:eastAsia="zh-CN"/>
        </w:rPr>
        <w:t>023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/>
          <w:sz w:val="28"/>
          <w:szCs w:val="28"/>
        </w:rPr>
        <w:t>日印发</w:t>
      </w:r>
    </w:p>
    <w:sectPr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decimal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jRhZmZlMjZiOWRkMTljMGE1OTY1ZWM1MmRlNDgifQ=="/>
  </w:docVars>
  <w:rsids>
    <w:rsidRoot w:val="451E467C"/>
    <w:rsid w:val="451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iPriority w:val="0"/>
    <w:pPr>
      <w:spacing w:after="120"/>
    </w:pPr>
    <w:rPr>
      <w:rFonts w:eastAsia="宋体"/>
      <w:sz w:val="21"/>
      <w:szCs w:val="24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178</Characters>
  <Lines>0</Lines>
  <Paragraphs>0</Paragraphs>
  <TotalTime>0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2023-05-04T08:40:00Z</dcterms:created>
  <dc:creator>L CYuan</dc:creator>
  <cp:lastModifiedBy>L CYuan</cp:lastModifiedBy>
  <dcterms:modified xsi:type="dcterms:W3CDTF">2023-05-04T08:41:34Z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B5CD14AB148D424284222435C998A00D_11</vt:lpwstr>
  </property>
</Properties>
</file>