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黑体" w:hAnsi="黑体" w:eastAsia="黑体"/>
        </w:rPr>
      </w:pPr>
      <w:r>
        <w:rPr>
          <w:rFonts w:ascii="黑体" w:hAnsi="黑体" w:eastAsia="黑体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ind w:left="0" w:leftChars="0" w:firstLine="0" w:firstLineChars="0"/>
        <w:textAlignment w:val="auto"/>
        <w:rPr>
          <w:rFonts w:ascii="黑体" w:hAnsi="黑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_GBK"/>
          <w:sz w:val="44"/>
        </w:rPr>
      </w:pPr>
      <w:bookmarkStart w:id="0" w:name="_GoBack"/>
      <w:r>
        <w:rPr>
          <w:rFonts w:hint="eastAsia" w:ascii="方正小标宋_GBK" w:eastAsia="方正小标宋_GBK"/>
          <w:sz w:val="44"/>
        </w:rPr>
        <w:t>202</w:t>
      </w:r>
      <w:r>
        <w:rPr>
          <w:rFonts w:ascii="方正小标宋_GBK" w:eastAsia="方正小标宋_GBK"/>
          <w:sz w:val="44"/>
        </w:rPr>
        <w:t>3</w:t>
      </w:r>
      <w:r>
        <w:rPr>
          <w:rFonts w:hint="eastAsia" w:ascii="方正小标宋_GBK" w:eastAsia="方正小标宋_GBK"/>
          <w:sz w:val="44"/>
        </w:rPr>
        <w:t>年苏州市质</w:t>
      </w:r>
      <w:r>
        <w:rPr>
          <w:rFonts w:eastAsia="方正小标宋_GBK"/>
          <w:sz w:val="44"/>
        </w:rPr>
        <w:t>量奖申报提交材料一览表</w:t>
      </w:r>
    </w:p>
    <w:bookmarkEnd w:id="0"/>
    <w:tbl>
      <w:tblPr>
        <w:tblStyle w:val="4"/>
        <w:tblW w:w="10058" w:type="dxa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437"/>
        <w:gridCol w:w="4529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提交材料类别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提交材料的名称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苏州市质量奖申请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苏州市质量奖申请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通过“苏州市质量奖申报系统”进行填报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公开承诺书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公开承诺书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sz w:val="24"/>
              </w:rPr>
            </w:pPr>
            <w:r>
              <w:rPr>
                <w:sz w:val="24"/>
              </w:rPr>
              <w:t>所有申报组织提供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sz w:val="24"/>
              </w:rPr>
            </w:pPr>
            <w:r>
              <w:rPr>
                <w:sz w:val="24"/>
              </w:rPr>
              <w:t>所有申报组织提供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计量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计量合格确认或以上证书复印件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制造业、农业、以计量手段进行贸易结算的服务业申报组织提供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卓越绩效自评师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至少一名，提供培训证书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sz w:val="24"/>
              </w:rPr>
            </w:pPr>
            <w:r>
              <w:rPr>
                <w:sz w:val="24"/>
              </w:rPr>
              <w:t>所有申报组织提供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质量管理体系证书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GB/T 19001-ISO9001或其他国际通行质量管理体系认证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所有申报组织提供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许可证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生产许可证、特种设备许可证、实验室资质认定、建筑施工企业安全生产许可证等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涉及相关许可的申报组织须提供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37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产品</w:t>
            </w:r>
            <w:r>
              <w:rPr>
                <w:rFonts w:hint="eastAsia"/>
                <w:sz w:val="24"/>
              </w:rPr>
              <w:t>检验</w:t>
            </w:r>
            <w:r>
              <w:rPr>
                <w:sz w:val="24"/>
              </w:rPr>
              <w:t>报告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一年内各级监督抽查</w:t>
            </w:r>
            <w:r>
              <w:rPr>
                <w:rFonts w:hint="eastAsia"/>
                <w:sz w:val="24"/>
              </w:rPr>
              <w:t>合格</w:t>
            </w:r>
            <w:r>
              <w:rPr>
                <w:sz w:val="24"/>
              </w:rPr>
              <w:t>报告、有资质第三方抽样检验</w:t>
            </w:r>
            <w:r>
              <w:rPr>
                <w:rFonts w:hint="eastAsia"/>
                <w:sz w:val="24"/>
              </w:rPr>
              <w:t>合格</w:t>
            </w:r>
            <w:r>
              <w:rPr>
                <w:sz w:val="24"/>
              </w:rPr>
              <w:t>报告、有效期内型式检验报告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制造业、农业申报组织提供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sz w:val="24"/>
              </w:rPr>
            </w:pPr>
          </w:p>
        </w:tc>
        <w:tc>
          <w:tcPr>
            <w:tcW w:w="2437" w:type="dxa"/>
            <w:vMerge w:val="continue"/>
            <w:noWrap w:val="0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sz w:val="24"/>
              </w:rPr>
            </w:pP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工程竣工验收记录表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建筑业申报组织提供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顾客满意度调查报告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第三方机构满意度调查报告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服务业申报组织提供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首席质量官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企业首席质量官任命书 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所有</w:t>
            </w:r>
            <w:r>
              <w:rPr>
                <w:sz w:val="24"/>
              </w:rPr>
              <w:t>申报组织提供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农产品认证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有效期内绿色、有机或地理标志认证文件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农业申报组织提供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产品执行标准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产品执行标准证书、标准网上公开声明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>采标相关证明材料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制造业申报组织提供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检验员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至少两名检验员资格证书或培训证书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制造业申报组织提供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提交材料类别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提交材料的名称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其他体系认证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环境管理体系、职业健康管理体系认证等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涉及污染排放企业需通过环境体系认证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质量信用评价A级或以上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质量信用评价A级或以上证明材料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制造业申报组织提供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sz w:val="24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综合信用评价A级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综合信用评价等级A级证明材料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建筑业申报组织提供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自评报告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卓越绩效自评报告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sz w:val="24"/>
              </w:rPr>
            </w:pPr>
            <w:r>
              <w:rPr>
                <w:sz w:val="24"/>
              </w:rPr>
              <w:t>所有申报组织提供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专利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获得专利、软件制作权、设计专有权等</w:t>
            </w:r>
          </w:p>
        </w:tc>
        <w:tc>
          <w:tcPr>
            <w:tcW w:w="2382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申报组织如有相关证明材料可提供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科技进步奖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获得国家、省级科技进步奖等</w:t>
            </w:r>
          </w:p>
        </w:tc>
        <w:tc>
          <w:tcPr>
            <w:tcW w:w="2382" w:type="dxa"/>
            <w:vMerge w:val="continue"/>
            <w:noWrap w:val="0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国家标准、行业标准、地方标准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参与起草国家、行业、地方标准的企业需提供相关证明材料</w:t>
            </w:r>
          </w:p>
        </w:tc>
        <w:tc>
          <w:tcPr>
            <w:tcW w:w="2382" w:type="dxa"/>
            <w:vMerge w:val="continue"/>
            <w:noWrap w:val="0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高新技术企业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国家火炬计划、国家或省重点新产品，江苏省新技术新产品鉴定、江苏省重点推广的新技术新产品证书或文件，国家火炬计划重点高新技术企业、国家或省创新型企业、高新技术企业证书，省级以上新技术示范工程证书</w:t>
            </w:r>
          </w:p>
        </w:tc>
        <w:tc>
          <w:tcPr>
            <w:tcW w:w="2382" w:type="dxa"/>
            <w:vMerge w:val="continue"/>
            <w:noWrap w:val="0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市级以上研发机构</w:t>
            </w:r>
          </w:p>
        </w:tc>
        <w:tc>
          <w:tcPr>
            <w:tcW w:w="452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市级以上企业技术中心、工程中心、工程技术研究中心、外资研发机构、院士工作站等</w:t>
            </w:r>
          </w:p>
        </w:tc>
        <w:tc>
          <w:tcPr>
            <w:tcW w:w="2382" w:type="dxa"/>
            <w:vMerge w:val="continue"/>
            <w:noWrap w:val="0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ind w:left="-163" w:leftChars="-51"/>
        <w:jc w:val="left"/>
        <w:rPr>
          <w:sz w:val="28"/>
          <w:szCs w:val="28"/>
        </w:rPr>
      </w:pPr>
    </w:p>
    <w:p>
      <w:pPr>
        <w:spacing w:line="400" w:lineRule="exact"/>
        <w:ind w:left="-163" w:leftChars="-51"/>
        <w:jc w:val="left"/>
        <w:rPr>
          <w:sz w:val="24"/>
          <w:szCs w:val="28"/>
        </w:rPr>
      </w:pPr>
      <w:r>
        <w:rPr>
          <w:sz w:val="24"/>
          <w:szCs w:val="28"/>
        </w:rPr>
        <w:t>注：提交材料均须盖确认章扫描上传。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ZjRhZmZlMjZiOWRkMTljMGE1OTY1ZWM1MmRlNDgifQ=="/>
  </w:docVars>
  <w:rsids>
    <w:rsidRoot w:val="2EF857DE"/>
    <w:rsid w:val="2EF8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911</Words>
  <Characters>941</Characters>
  <Lines>0</Lines>
  <Paragraphs>0</Paragraphs>
  <TotalTime>0</TotalTime>
  <ScaleCrop>false</ScaleCrop>
  <LinksUpToDate>false</LinksUpToDate>
  <CharactersWithSpaces>944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2023-05-04T08:39:00Z</dcterms:created>
  <dc:creator>L CYuan</dc:creator>
  <cp:lastModifiedBy>L CYuan</cp:lastModifiedBy>
  <dcterms:modified xsi:type="dcterms:W3CDTF">2023-05-04T08:39:36Z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C32A54E64A964E93A7B6D6EC476E761C_11</vt:lpwstr>
  </property>
</Properties>
</file>