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2024年度苏州市科技贷款贴息（含担保费）补贴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拟资助企业名单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6212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苏州凯联石英科技有限公司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盛谷（苏州）环保材料有限公司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苏州骏奇业包装科技有限公司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苏州焜原光电有限公司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苏州澳拓美盛自动化设备有限公司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博斯特精工科技（苏州）有限公司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千思跃智能科技（苏州）有限公司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苏州墨仁光电科技有限公司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苏州优达斯汽车科技有限公司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苏州吉立兴汽车用品科技有限公司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苏州快意机电有限公司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苏州阿德文斯电子科技有限公司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苏州欣协生物科技有限公司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苏州市奥贝新材料科技有限公司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苏州慧青纺织股份有限公司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苏州朋协智控科技有限公司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苏州博理新材料科技有限公司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苏州一松坤五金制品有限公司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神锋（苏州）激光科技有限公司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格丽泰新材料科技（苏州）有限公司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苏州溯驭技术有限公司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苏州巨峰电气绝缘系统股份有限公司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苏州德博新能源有限公司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挚感（苏州）光子科技有限公司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苏州聚福水产有限公司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瑞湖智科数据（苏州）有限公司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苏州太湖电工新材料股份有限公司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吴江奥林特工艺品有限公司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江苏永鼎通信有限公司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苏州良沃电子科技有限公司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苏州卓昱光子科技有限公司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苏州凯瑞医药科技有限公司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苏州博迅精密科技有限公司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苏州砺宏电子设备有限公司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苏州中科重仪半导体材料有限公司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纤丝舫（苏州)新材料有限公司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苏州星翰新材料科技有限公司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苏州中舰智能装备科技有限公司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苏州赛米维尔智能装备有限公司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苏州善湾生物医药科技有限公司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恒亦达智能设备（苏州）有限公司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苏州云图健康科技有限公司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苏州泛博增材技术有限公司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苏州艾维科斯园林设备有限公司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苏州市日昇织造有限公司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宜山光电科技（苏州）有限公司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苏州鼎芯光电科技有限公司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苏州海伯利安机器人科技有限公司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江苏永鼎光电子技术有限公司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苏州晴森模具有限公司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苏州青骐骥科技（集团）有限公司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苏州钧舵机器人有限公司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苏州诺冉精密机械有限公司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苏州蓝昇精密制版科技有限公司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苏州仁端生物医药科技有限公司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苏州岭纬智能科技有限公司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苏州芙迈蕾医疗科技有限公司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江苏精川材料检测研究有限公司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苏州泰因姆自动化系统有限公司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苏州智益诚物流系统技术有限公司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勤源（江苏）科技有限公司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苏州科宁多元醇有限公司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苏州亚朴智能科技有限公司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苏州晋胜技术有限公司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东美（苏州）实业有限公司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苏州小科清洁科技有限公司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苏州浩微生物医疗科技有限公司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锐腾新材料制造（苏州）有限公司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苏州德锐朗智能科技有限公司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玛尔斯检测技术(苏州)有限公司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苏州宝扬空调设备有限公司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苏州苏瑞膜纳米科技有限公司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普聚智能系统(苏州）有限公司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苏州中析生物信息有限公司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苏州威斯东山电子技术有限公司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苏州维特奥科技技术有限公司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苏州卡尔博德精密机械有限公司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苏州戈雷姆智能科技有限公司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苏州海栎森视觉有限公司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乐明药业（苏州）有限公司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汇铂斯电子技术（苏州）有限公司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江苏英创电力科技有限公司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鸬鹚科技（苏州）有限公司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启光德健医药科技（苏州）有限公司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锐正基因（苏州）有限公司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苏州新睿琪金属科技有限公司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苏州捷仕达模具科技有限公司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苏州一诺机器人有限公司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苏州星曜坤泽生物制药有限公司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苏州和聚照明科技有限公司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苏州优可发新材料科技有限公司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苏州长弓光电科技有限公司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苏州卫捷医药科技有限公司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苏州环优检测有限公司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苏州小优智能科技有限公司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壹启新能源科技（苏州）有限公司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苏州祥隆泰自动化科技有限公司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敦和万物信息技术（苏州）有限公司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苏州众鑫凯能源科技有限公司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苏州珮凯科技有限公司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国装新材料技术（江苏）有限公司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苏州纵横宇宙科技有限公司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炬佑智能科技（苏州）有限公司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苏州太阳井新能源有限公司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苏州浅米科技有限公司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启翊创智能科技（苏州）有限公司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苏州海通机器人系统有限公司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苏州扬明实业有限公司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易清汽车安全系统（苏州）有限公司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华凯体育用品（苏州）有限公司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苏州普提勒新材料科技有限公司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苏州嘉睦碧晟建筑装饰有限公司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苏州协尔智能光电有限公司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苏州盈玛精密机械有限公司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因格（苏州）智能技术有限公司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苏州中飞遥感技术服务有限公司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苏州舜云工程软件有限公司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苏州胜百锐精密机械有限公司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苏州襄行新材料有限公司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苏州致旷科技有限公司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苏州孝东金属制品有限公司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苏州瀚宸科技有限公司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苏州市勤基电子科技有限公司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苏州翰霖汽车科技有限公司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信诺先端热工科技（苏州）有限公司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慧三维智能科技（苏州）有限公司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苏州环峰环保科技有限公司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苏州古得伊园景观工程有限公司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苏州华锐杰新材料科技有限公司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苏州百特威新材料有限公司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金澄福生物科技（苏州）有限公司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苏州思上环保科技有限公司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苏州振畅智能科技有限公司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苏州雪雁科技有限公司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苏州铭力亚正智能科技有限公司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苏州昆通自动化设备有限公司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苏州大用智能制造有限公司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苏州双州电子科技有限公司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苏州欧天板业有限公司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苏州惠斯福自动化科技有限公司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苏州信礼发医药技术有限公司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江苏浩纳光电股份有限公司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苏州绿曼数码科技有限公司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苏州得奥自动化科技有限公司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苏州皆有网络科技有限公司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若名芯半导体科技（苏州）有限公司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苏州标新精密机械有限公司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苏州思白人工智能技术研发有限公司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苏州吉禄自动化科技有限公司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苏州迪诺美特包装科技有限公司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苏州三维精密金属制品有限公司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元然（苏州）新能源科技有限公司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苏州科晟通新材料科技有限公司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苏州鑫利祥电气设备有限公司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海博（苏州）机器人科技有限公司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苏州邦冠自动化设备有限公司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苏州鲁卡斯金属科技有限公司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中亿丰数字科技集团股份有限公司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苏州盈点点信息科技有限公司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赫里奥（苏州）科技有限公司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锑玛(苏州)精密工具股份有限公司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江苏集萃苏科思科技有限公司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苏州帜森机电科技有限公司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江苏一键联新能源科技有限公司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苏州硒诺唯新新材料科技有限公司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苏州鼎金纸业有限公司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苏州兆见智能科技有限公司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苏州威创达智能设备有限公司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苏州市文智精密五金科技有限公司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苏州中源广科信息科技有限公司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苏州工图智能科技有限公司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苏州寻迹智行机器人技术有限公司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苏州彼立孚数据科技有限公司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江苏誉朔新材料科技有限公司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中资科技（江苏）有限公司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苏州贝彩纳米科技有限公司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视拓（苏州）工业自动化有限公司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思达客教育科技（苏州）有限公司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苏州赛美科基因科技有限公司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苏州拓盛和机电科技有限公司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苏州蒂锐雅新能源科技有限公司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苏州中谷实业有限公司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苏州为山之环境技术有限公司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苏州纬度天线有限公司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迈宝智能科技（苏州）有限公司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江苏安纳金机械有限公司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苏州优米康通信技术有限公司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江苏岐凤科技有限公司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苏州广目智能科技有限公司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江苏国保信息系统测评中心有限公司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苏州任我行自动化有限公司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苏州锦生药业有限公司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苏州韦恩斯生物科技有限公司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苏州云能魔方能源科技有限公司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苏州培风图南半导体有限公司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德菲特软件科技（苏州）有限公司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苏州般若生物科技有限公司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苏州精准医疗科技有限公司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苏州格拉尼视觉科技有限公司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苏州佑行健康科技有限公司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零声科技（苏州）有限公司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苏州英途康医疗科技有限公司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苏州艾利特机器人有限公司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苏州海赛人工智能有限公司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苏州酷乐信息科技有限公司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钛镕智能科技（苏州）有限公司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苏州英特吉医疗设备有限公司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苏州冠钻精密工具有限公司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苏州含光微纳科技有限公司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苏州诺普再生医学有限公司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苏州苏信环境科技有限公司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苏州新看点信息技术有限公司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迈捷克纳米科技（苏州）有限公司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苏州宇测生物科技有限公司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苏州佩林网络科技有限公司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苏州森锋医疗器械有限公司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科先智能装备（苏州）有限公司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苏州耀国电子有限公司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苏州臻致精工科技有限公司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苏州宽温电子科技有限公司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苏州易康萌思网络科技有限公司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迈德旺（苏州）医疗设备有限公司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苏州泓迅生物科技股份有限公司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苏州匀晶金属科技有限公司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苏州纳磐新材料科技有限公司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艾米能斯（苏州）生物科技有限公司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成川科技（苏州）有限公司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工品行（苏州）信息科技有限公司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艾棣维欣（苏州）生物制药有限公司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开贝科技（苏州）有限公司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英诺维尔智能科技（苏州）有限公司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众信方智（苏州）智能技术有限公司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苏州尚领医疗科技有限公司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江苏汇机保信息科技有限公司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苏州帕诺米克生物医药科技有限公司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苏州高隆智能科技有限公司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苏州优力弗生物科技有限公司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苏州翊曼生物科技有限公司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苏州灵景智能装备有限公司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江苏赛腾医疗科技有限公司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苏州普希环保科技有限公司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迪夫伦（苏州）物流设备有限公司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苏州哈工乔德智能装备有限公司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苏州艾捷博雅科技有限公司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苏州物图科技有限公司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苏州睿信诺智能科技有限公司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百克晶半导体科技（苏州）有限公司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苏州睿分气体技术有限公司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苏州美思迪赛半导体技术有限公司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苏州市中地行信息技术有限公司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苏州鼎测检测技术有限公司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苏州茵络医疗器械有限公司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儒众智能科技（苏州）有限公司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苏州唯思尔康科技有限公司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苏州第一元素纳米技术有限公司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苏州汉天下电子有限公司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科圣达（苏州）智能科技有限公司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苏州博萃循环科技有限公司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北海康成（苏州）生物制药有限公司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苏州开心盒子软件有限公司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兰笺（苏州）科技有限公司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纳谱分析技术(苏州)有限公司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江苏恒沛药物科技有限公司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绿可集成房屋（苏州）有限公司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犀能新能源科技（苏州）有限公司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礼进生物医药科技（苏州）有限公司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棓诺（苏州）新材料有限公司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苏州斯威高科信息技术有限公司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楷拓生物科技（苏州）有限公司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苏州苏纳光电有限公司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苏州微格纳米科技有限公司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苏州频聿精密机械有限公司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苏州迈迪威检测技术有限公司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苏州华瓴科技有限公司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苏州雅深智慧科技有限公司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苏州翊讯生物科技有限公司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苏州茂行生物科技有限公司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苏州卡迪默克医疗器械有限公司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中升太环境技术（江苏）有限公司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苏州源特半导体科技有限公司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捷仪生物科技（苏州）有限公司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丹诺医药（苏州）有限公司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苏州科可瑞尔航空技术有限公司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苏州古顶能源科技有限公司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康迪菲（苏州）生物科技有限公司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苏州城方信息技术有限公司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珂纳医疗科技（苏州）有限公司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江苏跃界装配式建筑科技有限公司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苏州艾卓精密机械有限公司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苏州超云生命智能产业研究院有限公司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苏州安川泰科技有限公司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苏州亚通生物医疗科技有限公司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典晶生物医药科技(苏州）有限公司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苏州声通信息科技有限公司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贝德凯利电气（苏州）有限公司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华碧光能科技(苏州)有限公司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宜明（苏州）细胞生物科技有限公司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苏州天宫数字科技有限公司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苏州银蕨电力科技有限公司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世华医学科技（苏州）有限公司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苏州云游四方信息科技有限公司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江苏精微特电子股份有限公司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巨玻固能（苏州）薄膜材料有限公司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苏州索迩电子技术有限公司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苏州德启智能科技有限公司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苏州吉天星舟空间技术有限公司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江苏安胜达安全科技有限公司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苏州赛迈测控技术有限公司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江苏鼎茂半导体有限公司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苏州拉索生物芯片科技有限公司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数为科技（苏州）有限公司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江苏百达智慧网络科技有限公司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苏州图灵微生物科技有限公司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宇弘研科技（苏州）有限公司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众之峰（苏州）医疗科技有限公司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苏州锐智航智能科技有限公司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苏州储慧智能科技有限公司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苏州斯特智能科技有限公司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星逻智能科技（苏州）有限公司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苏州诺洁贝生物技术有限公司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辉粒药业（苏州）有限公司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启德医药科技（苏州）有限公司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苏州医本生命科技有限公司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福贝生物科技（苏州）有限公司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苏州宏凡信息科技有限公司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兴盟生物医药（苏州）有限公司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江苏西格数据科技有限公司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苏州创腾软件有限公司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共模半导体技术（苏州）有限公司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江苏宇益环保工程设备有限公司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苏州飞搜科技有限公司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苏州芯矽电子科技有限公司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苏州瑞诺盟新能源电机有限公司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苏州逻晟生物医药有限公司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苏州铜宝锐新材料有限公司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华深智药生物科技（苏州）有限公司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立生医药（苏州）有限公司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车巴达（苏州）网络科技有限公司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华质科仪生物技术（苏州）有限公司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苏州艾思兰光电有限公司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苏州美捷克电子科技有限公司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苏州奥斯坦丁软件科技有限公司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苏州先机动力科技有限公司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深聪半导体（江苏)有限公司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苏州艾博生物科技有限公司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苏州科立爱德精密科技有限公司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极瞳生命科技（苏州）有限公司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苏州度风科技有限公司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苏州有诺真生物科技有限公司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元素光电智能科技（苏州）有限公司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江苏乐易智慧科技有限公司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驰必准科技（苏州)有限公司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苏州芈图光电技术有限公司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镭神泰克科技（苏州）有限公司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苏州锐讯生物科技有限公司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同宜医药（苏州）有限公司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洛芙医疗科技（苏州）有限公司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希科半导体科技（苏州）有限公司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众言科技股份有限公司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苏州思纳福医疗科技有限公司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苏州三个臭皮匠生物科技有限公司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韦华半导体（苏州）有限公司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苏州思客信息技术有限公司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苏州光之翼智能科技有限公司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苏州壹达生物科技有限公司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苏州中全智造自动化科技有限公司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莫纳（苏州）生物科技有限公司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依利特（苏州）分析仪器有限公司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江苏昱安生物科技有限公司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勤浩医药（苏州）有限公司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海视英科光电（苏州）有限公司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苏州铨通医疗科技有限公司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苏州赫伯特电子科技有限公司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江苏力鼎环保装备有限公司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吉泰车辆技术（苏州）有限公司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苏州君信视达医疗科技有限公司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苏州锐发打印技术有限公司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苏州赛福德自动化科技有限公司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中能（江苏苏州）氢能源科技有限公司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苏州万洲新材料有限公司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深钛智能科技（苏州）有限公司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苏州市明讯文化传媒有限公司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苏州国科测试科技有限公司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图斯邦柯生物科技（苏州）有限公司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苏州智核生物医药科技有限公司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苏州恩腾半导体科技有限公司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沃尔特电子（苏州）有限公司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苏州芯聚半导体有限公司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普灵生物医药（苏州）有限公司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苏州晶拓半导体科技有限公司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苏州木芮生物科技有限公司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弗兰威尔信息科技（苏州）有限公司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苏州博研医药科技有限公司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苏州金瑞阳信息科技有限责任公司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鑫联享科技（苏州）有限公司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安益谱（苏州）医疗科技有限公司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苏州知芯传感技术有限公司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苏州卓米智能制造科技有限公司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江苏华恒数字科技有限公司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国材（苏州）新材料科技有限公司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苏州思卡信息系统有限公司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苏州易慕峰生物科技有限公司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百林机电科技（苏州）有限公司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苏州新维度微纳科技有限公司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苏州德姆斯信息技术有限公司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苏州星微奇精密科技有限公司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苏州怡达新能源科技有限公司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苏州龙信信息科技有限公司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江苏光质检测科技有限公司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苏州中星拟景信息技术有限公司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苏州中瑞宏芯半导体有限公司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清谱科技（苏州）有限公司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苏州万博瑞泰检测技术有限公司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苏州齐光智能照明有限公司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苏州狮威电子科技有限公司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利捷得(苏州)自动化有限公司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特盖德智能装备（苏州）有限公司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苏州理工雷科传感技术有限公司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苏州乐切金属科技有限公司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弗埃斯工业技术（苏州）有限公司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晟科药业（江苏）有限公司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苏州鸿瑞欣精密技术有限公司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苏州欧畅医疗科技有限公司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苏州晟诺医疗科技有限公司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苏州欧瑞杰智能科技有限公司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苏州恩赫信息科技有限公司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江苏苏云信息科技有限公司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泛源环境科技（苏州）有限公司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苏州华亘阀门有限公司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天蕊半导体材料（苏州）有限公司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中科知图教育科技（苏州）有限公司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苏州爱宝德生物科技有限公司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苏州坤晟生物降解新材料有限公司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江苏义倍医疗科技股份有限公司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苏州核星科技有限公司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苏州九骏电子科技有限公司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苏州国科均豪生物科技有限公司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海望医疗技术（苏州）有限公司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米新医疗科技（苏州）有限公司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苏州海宇新辰医疗科技有限公司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苏州冠德能源科技有限公司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精微视达医疗科技（苏州）有限公司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苏州笃瑞监测科技有限公司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统弘自动化科技（苏州）有限公司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杰易得(苏州)机械科技有限公司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苏州泰尔航空材料有限公司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苏州睿仟科技有限公司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苏州艾斯达克智能科技有限公司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苏州特能系统科技有限公司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华纳创新(苏州)先进制造有限公司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苏州瑞步康医疗科技有限公司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苏州云知游信息科技有限公司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苏州安来强电子科技有限公司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苏州冠德智胜科技有限公司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允昌科技(苏州)有限公司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苏州森合知库机器人科技有限公司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江苏中海昇物联科技有限公司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苏州韦士肯检测科技有限公司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苏州润博希电子科技有限公司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苏州缔因安生物科技有限公司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苏州肺盾医疗科技有限公司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希肯医疗技术（苏州）有限公司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江苏镭创高科光电科技有限公司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苏州搏技光电技术有限公司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江苏优捷供应链有限公司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心擎医疗（苏州）股份有限公司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苏州旗芯微半导体有限公司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江苏迈恩信息科技有限公司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苏州微益发网络科技有限公司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诺而曼环保科技(江苏)有限公司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苏州哔蹦智能科技有限公司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清苏智慧水务科技（苏州）有限责任公司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苏州碧利医疗科技有限公司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泰然机电工程（苏州）有限公司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苏州福斯特万电子科技有限公司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苏州双弈得电子有限公司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艾普拜生物科技（苏州）有限公司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晶硕信息科技（苏州）有限公司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苏州市腾鑫精密材料科技有限公司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苏州倍丰智能科技有限公司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苏州贝舒医疗科技有限公司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苏州艾吉克膜科技有限公司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苏州中砥半导体材料有限公司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天逸瑞狮（苏州）口腔医疗科技股份有限公司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普瑞基准生物医药（苏州）有限公司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精效悬浮（苏州）科技有限公司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苏州淡林环境科技有限公司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苏州兄友智能科技有限公司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柔微智能科技（苏州）有限公司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苏州博睿嘉晟医疗科技有限公司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康湃医疗科技（苏州）有限公司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焱图慧云（苏州）信息科技有限公司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苏州汇影光学技术有限公司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冠骋信息技术（苏州）有限公司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苏州集联科物联科技有限公司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苏州快信通信息科技有限公司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苏州悦捷鼎茂智能科技有限公司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苏州正鸿高分子材料有限公司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毫厘机电（苏州）有限公司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江苏博尔科环保科技有限公司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苏州全谱仪器科技有限公司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苏州聚维元创生物科技有限公司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苏州融硅新能源科技有限公司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江苏禾禾贯文网络科技有限公司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上源环工生态环境科技（苏州）有限公司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苏州诺莱声科技有限公司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苏州博思得电气有限公司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苏州涟漪信息科技有限公司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古川电子科技（苏州）有限公司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苏州德威尔卡光电技术有限公司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普利资环境科技（苏州）有限公司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苏州淦江生物技术有限公司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苏州锐杰微科技集团有限公司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苏州优科检测技术有限公司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优适医疗科技（苏州）有限公司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苏州星恒通导航技术有限公司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韦氏（苏州）医疗科技有限公司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苏州双恩智能科技有限公司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苏州和青环保科技有限公司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江苏超敏科技有限公司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苏州迈卡格自动化设备有限公司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苏州圭石科技有限公司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苏州中灏文化科技有限公司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苏州融萃特种机器人有限公司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江苏恒澄交科信息科技股份有限公司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苏州嘉东五金制品有限公司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苏州图美克精密工业有限公司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苏州信卓胜电子科技有限公司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国医华科（苏州）医疗科技发展有限公司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中科振声（苏州）电子科技有限公司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苏州美淼环保科技有限公司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米伦医疗科技（苏州）有限公司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苏州正夏电子科技有限公司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苏州派维斯信息科技有限公司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苏州众源测试技术有限公司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苏州速安行新能源科技有限公司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苏州深蓝万维能源科技有限公司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苏州曙之洁环保科技有限公司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苏州安赛诊断技术有限公司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苏州澜普智能技术有限公司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苏州天鸿盛捷医疗器械有限公司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苏州奥维斯数字技术有限公司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瑞斯恩智能科技（苏州）有限公司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苏州爱牛科教器材有限公司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苏州清听声学科技有限公司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安领生物医药（苏州）有限公司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苏州推动者生物科技有限公司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苏州国浩智能科技有限公司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苏州睿酷医疗科技有限责任公司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苏州比格威医疗科技有限公司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苏州国科康成医疗科技有限公司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苏州普瑞昂生物科技有限责任公司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苏州仝康医疗科技有限公司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跃美生物科技（苏州）有限公司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翊新诊断技术（苏州）有限公司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东劢医疗科技（苏州）有限公司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苏州安鼎爆破片制造有限公司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苏州库盈新材料有限公司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苏州迈志微半导体有限公司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中科深源（苏州）科技股份有限公司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苏州黛泽堂健康科技有限公司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苏州恩欧西智能科技有限公司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苏州冰晶智能医疗科技有限公司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江苏鲲飞通讯科技有限公司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江苏乐建网络科技有限公司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苏州鼎实医疗科技有限公司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苏州渠道通网络科技有限公司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苏州易行电子科技有限公司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巴博斯电子科技（苏州）有限公司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苏州美创医疗科技有限公司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中科康磁医疗科技（苏州）有限公司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苏州逸帆医疗器械有限公司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斯科容泰（苏州）科技有限公司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路溱微电子技术（苏州）有限公司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江苏清川同创科技有限公司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水木清环(苏州)环保科技有限公司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苏州苏高新数字科技有限公司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苏州博志金钻科技有限责任公司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中科环森智慧科技（苏州）有限公司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苏州大域无疆航空科技有限公司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苏州市瑞瑾智能科技有限公司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苏州维森新能源电气有限公司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微至（苏州）医疗科技有限公司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巨翼（苏州）新动力有限公司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精勤智造(苏州)医疗科技有限公司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福伸电机（苏州）有限公司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苏州艾朗智能科技有限公司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江苏碧峰环保科技有限公司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苏州康多机器人有限公司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苏州铸正机器人有限公司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中科传启（苏州）科技有限公司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本征信息技术（苏州）有限公司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易程融创信息科技有限公司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苏州复融生物技术有限公司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</w:tbl>
    <w:p>
      <w:pPr>
        <w:rPr>
          <w:rFonts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mFiNjNhMWQ0YzA1OWFkODhiMjEzODllMTdmNzUifQ=="/>
  </w:docVars>
  <w:rsids>
    <w:rsidRoot w:val="4D4F6052"/>
    <w:rsid w:val="000172CE"/>
    <w:rsid w:val="000A71AB"/>
    <w:rsid w:val="0014019A"/>
    <w:rsid w:val="00150F63"/>
    <w:rsid w:val="001E6951"/>
    <w:rsid w:val="001F04EB"/>
    <w:rsid w:val="002009E5"/>
    <w:rsid w:val="00204B33"/>
    <w:rsid w:val="00276A80"/>
    <w:rsid w:val="002801D1"/>
    <w:rsid w:val="003445ED"/>
    <w:rsid w:val="00377E12"/>
    <w:rsid w:val="003B073C"/>
    <w:rsid w:val="003D48A6"/>
    <w:rsid w:val="00456760"/>
    <w:rsid w:val="004622BD"/>
    <w:rsid w:val="0046630E"/>
    <w:rsid w:val="00527CE1"/>
    <w:rsid w:val="005466CE"/>
    <w:rsid w:val="0055590A"/>
    <w:rsid w:val="00576E1D"/>
    <w:rsid w:val="00584236"/>
    <w:rsid w:val="005B0354"/>
    <w:rsid w:val="005F3191"/>
    <w:rsid w:val="0062255D"/>
    <w:rsid w:val="006B0995"/>
    <w:rsid w:val="00762D71"/>
    <w:rsid w:val="00797DE0"/>
    <w:rsid w:val="007C41C2"/>
    <w:rsid w:val="007D41A9"/>
    <w:rsid w:val="007F624F"/>
    <w:rsid w:val="0080582B"/>
    <w:rsid w:val="00811B96"/>
    <w:rsid w:val="00815E2C"/>
    <w:rsid w:val="008B0AE0"/>
    <w:rsid w:val="008F475A"/>
    <w:rsid w:val="009239A1"/>
    <w:rsid w:val="009417CA"/>
    <w:rsid w:val="00960484"/>
    <w:rsid w:val="009A2E4A"/>
    <w:rsid w:val="009D7C0E"/>
    <w:rsid w:val="009F2A90"/>
    <w:rsid w:val="00A04A60"/>
    <w:rsid w:val="00A6395C"/>
    <w:rsid w:val="00AD67DA"/>
    <w:rsid w:val="00B55B86"/>
    <w:rsid w:val="00B564E5"/>
    <w:rsid w:val="00B87327"/>
    <w:rsid w:val="00B9574D"/>
    <w:rsid w:val="00BA075E"/>
    <w:rsid w:val="00BF50DC"/>
    <w:rsid w:val="00BF6815"/>
    <w:rsid w:val="00C15D43"/>
    <w:rsid w:val="00C45CF9"/>
    <w:rsid w:val="00C63A97"/>
    <w:rsid w:val="00CC5DAC"/>
    <w:rsid w:val="00CD766F"/>
    <w:rsid w:val="00D76A7A"/>
    <w:rsid w:val="00DC136C"/>
    <w:rsid w:val="00DE2857"/>
    <w:rsid w:val="00EF0720"/>
    <w:rsid w:val="00F237F4"/>
    <w:rsid w:val="00F26876"/>
    <w:rsid w:val="00F523FA"/>
    <w:rsid w:val="00F55A08"/>
    <w:rsid w:val="00FA5C13"/>
    <w:rsid w:val="00FA715C"/>
    <w:rsid w:val="020E53BD"/>
    <w:rsid w:val="02FA0F7D"/>
    <w:rsid w:val="03233D28"/>
    <w:rsid w:val="032D40C8"/>
    <w:rsid w:val="03611B70"/>
    <w:rsid w:val="051041BE"/>
    <w:rsid w:val="05FE49FC"/>
    <w:rsid w:val="06F70B09"/>
    <w:rsid w:val="0B0B0ED6"/>
    <w:rsid w:val="0BE04CF7"/>
    <w:rsid w:val="0D040FD5"/>
    <w:rsid w:val="0EF725EC"/>
    <w:rsid w:val="0F5B4C3E"/>
    <w:rsid w:val="10210D40"/>
    <w:rsid w:val="104E5662"/>
    <w:rsid w:val="11D646DF"/>
    <w:rsid w:val="12944F29"/>
    <w:rsid w:val="14A01716"/>
    <w:rsid w:val="15465048"/>
    <w:rsid w:val="1605120F"/>
    <w:rsid w:val="16B36777"/>
    <w:rsid w:val="17F83843"/>
    <w:rsid w:val="192827CF"/>
    <w:rsid w:val="1B5A2C65"/>
    <w:rsid w:val="1B7705E6"/>
    <w:rsid w:val="1BB611DB"/>
    <w:rsid w:val="1C6B1DAE"/>
    <w:rsid w:val="1C8631EC"/>
    <w:rsid w:val="1D0060CF"/>
    <w:rsid w:val="1D141CAE"/>
    <w:rsid w:val="21BC6F2D"/>
    <w:rsid w:val="223E6E87"/>
    <w:rsid w:val="23607463"/>
    <w:rsid w:val="2786607B"/>
    <w:rsid w:val="27893829"/>
    <w:rsid w:val="27A443B1"/>
    <w:rsid w:val="29057325"/>
    <w:rsid w:val="29560BD1"/>
    <w:rsid w:val="29E4116A"/>
    <w:rsid w:val="2A341CC4"/>
    <w:rsid w:val="2AFE2E32"/>
    <w:rsid w:val="2B736781"/>
    <w:rsid w:val="2E3A2113"/>
    <w:rsid w:val="2EE5614B"/>
    <w:rsid w:val="30E66858"/>
    <w:rsid w:val="31724F95"/>
    <w:rsid w:val="323169B4"/>
    <w:rsid w:val="327D1BCD"/>
    <w:rsid w:val="33830519"/>
    <w:rsid w:val="34673DED"/>
    <w:rsid w:val="351D751E"/>
    <w:rsid w:val="3557442C"/>
    <w:rsid w:val="372A4D22"/>
    <w:rsid w:val="37AB071B"/>
    <w:rsid w:val="3B761971"/>
    <w:rsid w:val="3B9F03E6"/>
    <w:rsid w:val="3C153B3A"/>
    <w:rsid w:val="3EA40C08"/>
    <w:rsid w:val="3EC4791E"/>
    <w:rsid w:val="4066635D"/>
    <w:rsid w:val="41F26BE0"/>
    <w:rsid w:val="43A172C9"/>
    <w:rsid w:val="46C53266"/>
    <w:rsid w:val="47DF7B24"/>
    <w:rsid w:val="48F021BF"/>
    <w:rsid w:val="49B000F2"/>
    <w:rsid w:val="49D00BA4"/>
    <w:rsid w:val="4BA34B8C"/>
    <w:rsid w:val="4C3B6274"/>
    <w:rsid w:val="4C402931"/>
    <w:rsid w:val="4CE344A6"/>
    <w:rsid w:val="4D1013A6"/>
    <w:rsid w:val="4D4F6052"/>
    <w:rsid w:val="4E2821D1"/>
    <w:rsid w:val="532C0F37"/>
    <w:rsid w:val="53A44D01"/>
    <w:rsid w:val="53E227C5"/>
    <w:rsid w:val="554C7A17"/>
    <w:rsid w:val="55B614F1"/>
    <w:rsid w:val="55E56E5A"/>
    <w:rsid w:val="57A8031B"/>
    <w:rsid w:val="57C342C9"/>
    <w:rsid w:val="59F4237C"/>
    <w:rsid w:val="5B06360A"/>
    <w:rsid w:val="5B6A14E4"/>
    <w:rsid w:val="5B9E68EB"/>
    <w:rsid w:val="5BDF0CDA"/>
    <w:rsid w:val="5D2E0018"/>
    <w:rsid w:val="5DA62512"/>
    <w:rsid w:val="5E1C257C"/>
    <w:rsid w:val="5F2D0EC3"/>
    <w:rsid w:val="6049277D"/>
    <w:rsid w:val="60ED446D"/>
    <w:rsid w:val="61EE72A2"/>
    <w:rsid w:val="631572E1"/>
    <w:rsid w:val="66053A7B"/>
    <w:rsid w:val="66A306DB"/>
    <w:rsid w:val="676B6F82"/>
    <w:rsid w:val="68071244"/>
    <w:rsid w:val="690F014B"/>
    <w:rsid w:val="69773041"/>
    <w:rsid w:val="697E2678"/>
    <w:rsid w:val="69EA16E3"/>
    <w:rsid w:val="6C4E0A96"/>
    <w:rsid w:val="6C6B485B"/>
    <w:rsid w:val="6D8453C0"/>
    <w:rsid w:val="6D922707"/>
    <w:rsid w:val="6DE2237E"/>
    <w:rsid w:val="6EC2057E"/>
    <w:rsid w:val="70595463"/>
    <w:rsid w:val="708D7A02"/>
    <w:rsid w:val="71426728"/>
    <w:rsid w:val="71720643"/>
    <w:rsid w:val="71EA67F9"/>
    <w:rsid w:val="7239366C"/>
    <w:rsid w:val="74ED638D"/>
    <w:rsid w:val="76013343"/>
    <w:rsid w:val="76DE2E04"/>
    <w:rsid w:val="7A197BC3"/>
    <w:rsid w:val="7AF27D52"/>
    <w:rsid w:val="7CB407A9"/>
    <w:rsid w:val="7E972492"/>
    <w:rsid w:val="7FE64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8"/>
      <w:szCs w:val="28"/>
    </w:rPr>
  </w:style>
  <w:style w:type="paragraph" w:customStyle="1" w:styleId="18">
    <w:name w:val="xl6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9">
    <w:name w:val="xl7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0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11502</Words>
  <Characters>12666</Characters>
  <Lines>108</Lines>
  <Paragraphs>30</Paragraphs>
  <TotalTime>1</TotalTime>
  <ScaleCrop>false</ScaleCrop>
  <LinksUpToDate>false</LinksUpToDate>
  <CharactersWithSpaces>12668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2024-06-21T08:43:00Z</dcterms:created>
  <dc:creator>Administrator</dc:creator>
  <cp:lastModifiedBy>LIJIAO</cp:lastModifiedBy>
  <cp:lastPrinted>2018-06-25T05:28:00Z</cp:lastPrinted>
  <dcterms:modified xsi:type="dcterms:W3CDTF">2024-06-21T09:21:58Z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CE1DA5DC14D2439789174DA18C36248F_13</vt:lpwstr>
  </property>
</Properties>
</file>