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BCC" w:rsidRPr="00B22EB9" w:rsidRDefault="00F10BCC" w:rsidP="00F10BCC">
      <w:pPr>
        <w:spacing w:line="560" w:lineRule="exact"/>
        <w:ind w:firstLineChars="0" w:firstLine="0"/>
        <w:rPr>
          <w:kern w:val="0"/>
        </w:rPr>
      </w:pPr>
      <w:r w:rsidRPr="00B22EB9">
        <w:rPr>
          <w:rFonts w:hint="eastAsia"/>
          <w:kern w:val="0"/>
        </w:rPr>
        <w:t>附件</w:t>
      </w:r>
      <w:r w:rsidRPr="00B22EB9">
        <w:rPr>
          <w:rFonts w:hint="eastAsia"/>
          <w:kern w:val="0"/>
        </w:rPr>
        <w:t>2</w:t>
      </w:r>
      <w:r w:rsidRPr="00B22EB9">
        <w:rPr>
          <w:rFonts w:hint="eastAsia"/>
          <w:kern w:val="0"/>
        </w:rPr>
        <w:t>：</w:t>
      </w:r>
    </w:p>
    <w:p w:rsidR="00F10BCC" w:rsidRPr="009D1DED" w:rsidRDefault="00F10BCC" w:rsidP="00F10BCC">
      <w:pPr>
        <w:pStyle w:val="1"/>
        <w:shd w:val="clear" w:color="auto" w:fill="FFFFFF"/>
        <w:snapToGrid w:val="0"/>
        <w:spacing w:beforeLines="50" w:before="156" w:beforeAutospacing="0" w:afterLines="50" w:after="156" w:afterAutospacing="0" w:line="590" w:lineRule="exact"/>
        <w:jc w:val="center"/>
        <w:rPr>
          <w:rStyle w:val="bjh-p"/>
          <w:rFonts w:ascii="方正小标宋_GBK" w:eastAsia="方正小标宋_GBK" w:hAnsi="Times New Roman" w:cs="Times New Roman" w:hint="eastAsia"/>
          <w:sz w:val="32"/>
          <w:szCs w:val="32"/>
        </w:rPr>
      </w:pPr>
      <w:r w:rsidRPr="009D1DED">
        <w:rPr>
          <w:rFonts w:ascii="方正小标宋_GBK" w:eastAsia="方正小标宋_GBK" w:hint="eastAsia"/>
          <w:bCs/>
          <w:sz w:val="44"/>
        </w:rPr>
        <w:t>江苏省重点领域工业设计研究院验收</w:t>
      </w:r>
      <w:bookmarkStart w:id="0" w:name="_GoBack"/>
      <w:bookmarkEnd w:id="0"/>
      <w:r w:rsidRPr="009D1DED">
        <w:rPr>
          <w:rFonts w:ascii="方正小标宋_GBK" w:eastAsia="方正小标宋_GBK" w:hint="eastAsia"/>
          <w:bCs/>
          <w:sz w:val="44"/>
        </w:rPr>
        <w:t>基本条件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279"/>
      </w:tblGrid>
      <w:tr w:rsidR="00F10BCC" w:rsidRPr="004F43ED" w:rsidTr="000628BF">
        <w:trPr>
          <w:trHeight w:val="527"/>
        </w:trPr>
        <w:tc>
          <w:tcPr>
            <w:tcW w:w="1555" w:type="dxa"/>
            <w:vAlign w:val="center"/>
          </w:tcPr>
          <w:p w:rsidR="00F10BCC" w:rsidRPr="004F43ED" w:rsidRDefault="00F10BCC" w:rsidP="000628BF">
            <w:pPr>
              <w:spacing w:line="320" w:lineRule="exact"/>
              <w:ind w:firstLineChars="0" w:firstLine="0"/>
              <w:jc w:val="center"/>
              <w:rPr>
                <w:rStyle w:val="bjh-p"/>
                <w:rFonts w:eastAsia="方正黑体_GBK"/>
              </w:rPr>
            </w:pPr>
            <w:r w:rsidRPr="004F43ED">
              <w:rPr>
                <w:rStyle w:val="bjh-p"/>
                <w:rFonts w:eastAsia="方正黑体_GBK"/>
              </w:rPr>
              <w:t>分</w:t>
            </w:r>
            <w:r w:rsidRPr="004F43ED">
              <w:rPr>
                <w:rStyle w:val="bjh-p"/>
                <w:rFonts w:eastAsia="方正黑体_GBK"/>
              </w:rPr>
              <w:t xml:space="preserve">  </w:t>
            </w:r>
            <w:r w:rsidRPr="004F43ED">
              <w:rPr>
                <w:rStyle w:val="bjh-p"/>
                <w:rFonts w:eastAsia="方正黑体_GBK"/>
              </w:rPr>
              <w:t>类</w:t>
            </w:r>
          </w:p>
        </w:tc>
        <w:tc>
          <w:tcPr>
            <w:tcW w:w="7279" w:type="dxa"/>
            <w:vAlign w:val="center"/>
          </w:tcPr>
          <w:p w:rsidR="00F10BCC" w:rsidRPr="004F43ED" w:rsidRDefault="00F10BCC" w:rsidP="000628BF">
            <w:pPr>
              <w:spacing w:line="320" w:lineRule="exact"/>
              <w:ind w:firstLineChars="0" w:firstLine="0"/>
              <w:jc w:val="center"/>
              <w:rPr>
                <w:rStyle w:val="bjh-p"/>
                <w:rFonts w:eastAsia="方正黑体_GBK"/>
              </w:rPr>
            </w:pPr>
            <w:r w:rsidRPr="004F43ED">
              <w:rPr>
                <w:rStyle w:val="bjh-p"/>
                <w:rFonts w:eastAsia="方正黑体_GBK" w:hint="eastAsia"/>
              </w:rPr>
              <w:t>基本</w:t>
            </w:r>
            <w:r w:rsidRPr="004F43ED">
              <w:rPr>
                <w:rStyle w:val="bjh-p"/>
                <w:rFonts w:eastAsia="方正黑体_GBK"/>
              </w:rPr>
              <w:t>条件描述</w:t>
            </w:r>
          </w:p>
        </w:tc>
      </w:tr>
      <w:tr w:rsidR="00F10BCC" w:rsidRPr="00F439CA" w:rsidTr="000628BF">
        <w:tc>
          <w:tcPr>
            <w:tcW w:w="1555" w:type="dxa"/>
            <w:vAlign w:val="center"/>
          </w:tcPr>
          <w:p w:rsidR="00F10BCC" w:rsidRDefault="00F10BCC" w:rsidP="000628BF">
            <w:pPr>
              <w:adjustRightInd w:val="0"/>
              <w:spacing w:line="320" w:lineRule="exact"/>
              <w:ind w:firstLineChars="0" w:firstLine="0"/>
              <w:jc w:val="center"/>
              <w:rPr>
                <w:rStyle w:val="bjh-p"/>
                <w:sz w:val="30"/>
                <w:szCs w:val="30"/>
              </w:rPr>
            </w:pPr>
            <w:r w:rsidRPr="00F439CA">
              <w:rPr>
                <w:rStyle w:val="bjh-p"/>
                <w:sz w:val="30"/>
                <w:szCs w:val="30"/>
              </w:rPr>
              <w:t>公共服务</w:t>
            </w:r>
          </w:p>
          <w:p w:rsidR="00F10BCC" w:rsidRPr="00F439CA" w:rsidRDefault="00F10BCC" w:rsidP="000628BF">
            <w:pPr>
              <w:adjustRightInd w:val="0"/>
              <w:spacing w:line="320" w:lineRule="exact"/>
              <w:ind w:firstLineChars="0" w:firstLine="0"/>
              <w:jc w:val="center"/>
              <w:rPr>
                <w:rStyle w:val="bjh-p"/>
                <w:sz w:val="30"/>
                <w:szCs w:val="30"/>
              </w:rPr>
            </w:pPr>
            <w:r w:rsidRPr="00F439CA">
              <w:rPr>
                <w:rStyle w:val="bjh-p"/>
                <w:sz w:val="30"/>
                <w:szCs w:val="30"/>
              </w:rPr>
              <w:t>平</w:t>
            </w:r>
            <w:r>
              <w:rPr>
                <w:rStyle w:val="bjh-p"/>
                <w:rFonts w:hint="eastAsia"/>
                <w:sz w:val="30"/>
                <w:szCs w:val="30"/>
              </w:rPr>
              <w:t xml:space="preserve">    </w:t>
            </w:r>
            <w:r w:rsidRPr="00F439CA">
              <w:rPr>
                <w:rStyle w:val="bjh-p"/>
                <w:sz w:val="30"/>
                <w:szCs w:val="30"/>
              </w:rPr>
              <w:t>台</w:t>
            </w:r>
          </w:p>
        </w:tc>
        <w:tc>
          <w:tcPr>
            <w:tcW w:w="7279" w:type="dxa"/>
            <w:vAlign w:val="center"/>
          </w:tcPr>
          <w:p w:rsidR="00F10BCC" w:rsidRPr="00F439CA" w:rsidRDefault="00F10BCC" w:rsidP="000628BF">
            <w:pPr>
              <w:adjustRightInd w:val="0"/>
              <w:spacing w:line="320" w:lineRule="exact"/>
              <w:ind w:firstLineChars="0" w:firstLine="0"/>
              <w:rPr>
                <w:rStyle w:val="bjh-p"/>
                <w:sz w:val="30"/>
                <w:szCs w:val="30"/>
              </w:rPr>
            </w:pPr>
            <w:r w:rsidRPr="00F439CA">
              <w:rPr>
                <w:rStyle w:val="bjh-p"/>
                <w:sz w:val="30"/>
                <w:szCs w:val="30"/>
              </w:rPr>
              <w:t>广泛整合工业设计企业、相关制造企业的设计资源，充分吸纳高等院校、科研院所等智力资源，成为支撑工业设计创新发展的公共平台。</w:t>
            </w:r>
          </w:p>
        </w:tc>
      </w:tr>
      <w:tr w:rsidR="00F10BCC" w:rsidRPr="00F439CA" w:rsidTr="000628BF">
        <w:trPr>
          <w:trHeight w:val="502"/>
        </w:trPr>
        <w:tc>
          <w:tcPr>
            <w:tcW w:w="1555" w:type="dxa"/>
            <w:vAlign w:val="center"/>
          </w:tcPr>
          <w:p w:rsidR="00F10BCC" w:rsidRPr="00F439CA" w:rsidRDefault="00F10BCC" w:rsidP="000628BF">
            <w:pPr>
              <w:adjustRightInd w:val="0"/>
              <w:spacing w:line="320" w:lineRule="exact"/>
              <w:ind w:firstLineChars="0" w:firstLine="0"/>
              <w:jc w:val="center"/>
              <w:rPr>
                <w:rStyle w:val="bjh-p"/>
                <w:sz w:val="30"/>
                <w:szCs w:val="30"/>
              </w:rPr>
            </w:pPr>
            <w:r w:rsidRPr="00F439CA">
              <w:rPr>
                <w:rStyle w:val="bjh-p"/>
                <w:sz w:val="30"/>
                <w:szCs w:val="30"/>
              </w:rPr>
              <w:t>独立法人</w:t>
            </w:r>
          </w:p>
        </w:tc>
        <w:tc>
          <w:tcPr>
            <w:tcW w:w="7279" w:type="dxa"/>
            <w:vAlign w:val="center"/>
          </w:tcPr>
          <w:p w:rsidR="00F10BCC" w:rsidRPr="00F439CA" w:rsidRDefault="00F10BCC" w:rsidP="000628BF">
            <w:pPr>
              <w:adjustRightInd w:val="0"/>
              <w:spacing w:line="320" w:lineRule="exact"/>
              <w:ind w:firstLineChars="0" w:firstLine="0"/>
              <w:rPr>
                <w:rStyle w:val="bjh-p"/>
                <w:sz w:val="30"/>
                <w:szCs w:val="30"/>
              </w:rPr>
            </w:pPr>
            <w:r w:rsidRPr="00F439CA">
              <w:rPr>
                <w:rStyle w:val="bjh-p"/>
                <w:sz w:val="30"/>
                <w:szCs w:val="30"/>
              </w:rPr>
              <w:t>建立协同创新的运行机制，实行企业化运作。</w:t>
            </w:r>
          </w:p>
        </w:tc>
      </w:tr>
      <w:tr w:rsidR="00F10BCC" w:rsidRPr="00F439CA" w:rsidTr="000628BF">
        <w:tc>
          <w:tcPr>
            <w:tcW w:w="1555" w:type="dxa"/>
            <w:vAlign w:val="center"/>
          </w:tcPr>
          <w:p w:rsidR="00F10BCC" w:rsidRPr="00F439CA" w:rsidRDefault="00F10BCC" w:rsidP="000628BF">
            <w:pPr>
              <w:adjustRightInd w:val="0"/>
              <w:spacing w:line="320" w:lineRule="exact"/>
              <w:ind w:firstLineChars="0" w:firstLine="0"/>
              <w:jc w:val="center"/>
              <w:rPr>
                <w:sz w:val="30"/>
                <w:szCs w:val="30"/>
              </w:rPr>
            </w:pPr>
            <w:r w:rsidRPr="00F439CA">
              <w:rPr>
                <w:rStyle w:val="bjh-p"/>
                <w:sz w:val="30"/>
                <w:szCs w:val="30"/>
              </w:rPr>
              <w:t>基础研究能</w:t>
            </w:r>
            <w:r>
              <w:rPr>
                <w:rStyle w:val="bjh-p"/>
                <w:rFonts w:hint="eastAsia"/>
                <w:sz w:val="30"/>
                <w:szCs w:val="30"/>
              </w:rPr>
              <w:t xml:space="preserve">    </w:t>
            </w:r>
            <w:r w:rsidRPr="00F439CA">
              <w:rPr>
                <w:rStyle w:val="bjh-p"/>
                <w:sz w:val="30"/>
                <w:szCs w:val="30"/>
              </w:rPr>
              <w:t>力</w:t>
            </w:r>
          </w:p>
        </w:tc>
        <w:tc>
          <w:tcPr>
            <w:tcW w:w="7279" w:type="dxa"/>
            <w:vAlign w:val="center"/>
          </w:tcPr>
          <w:p w:rsidR="00F10BCC" w:rsidRPr="00F439CA" w:rsidRDefault="00F10BCC" w:rsidP="000628BF">
            <w:pPr>
              <w:adjustRightInd w:val="0"/>
              <w:spacing w:line="320" w:lineRule="exact"/>
              <w:ind w:firstLineChars="0" w:firstLine="0"/>
              <w:rPr>
                <w:rStyle w:val="bjh-p"/>
                <w:sz w:val="30"/>
                <w:szCs w:val="30"/>
              </w:rPr>
            </w:pPr>
            <w:r w:rsidRPr="00F439CA">
              <w:rPr>
                <w:rStyle w:val="bjh-p"/>
                <w:sz w:val="30"/>
                <w:szCs w:val="30"/>
              </w:rPr>
              <w:t>（</w:t>
            </w:r>
            <w:r w:rsidRPr="00F439CA">
              <w:rPr>
                <w:rStyle w:val="bjh-p"/>
                <w:sz w:val="30"/>
                <w:szCs w:val="30"/>
              </w:rPr>
              <w:t>1</w:t>
            </w:r>
            <w:r w:rsidRPr="00F439CA">
              <w:rPr>
                <w:rStyle w:val="bjh-p"/>
                <w:sz w:val="30"/>
                <w:szCs w:val="30"/>
              </w:rPr>
              <w:t>）有行业领军型的专家组成的管理和咨询团队。</w:t>
            </w:r>
          </w:p>
          <w:p w:rsidR="00F10BCC" w:rsidRPr="00F439CA" w:rsidRDefault="00F10BCC" w:rsidP="000628BF">
            <w:pPr>
              <w:adjustRightInd w:val="0"/>
              <w:spacing w:line="320" w:lineRule="exact"/>
              <w:ind w:firstLineChars="0" w:firstLine="0"/>
              <w:rPr>
                <w:rStyle w:val="bjh-p"/>
                <w:sz w:val="30"/>
                <w:szCs w:val="30"/>
              </w:rPr>
            </w:pPr>
            <w:r w:rsidRPr="00F439CA">
              <w:rPr>
                <w:rStyle w:val="bjh-p"/>
                <w:sz w:val="30"/>
                <w:szCs w:val="30"/>
              </w:rPr>
              <w:t>（</w:t>
            </w:r>
            <w:r w:rsidRPr="00F439CA">
              <w:rPr>
                <w:rStyle w:val="bjh-p"/>
                <w:sz w:val="30"/>
                <w:szCs w:val="30"/>
              </w:rPr>
              <w:t>2</w:t>
            </w:r>
            <w:r w:rsidRPr="00F439CA">
              <w:rPr>
                <w:rStyle w:val="bjh-p"/>
                <w:sz w:val="30"/>
                <w:szCs w:val="30"/>
              </w:rPr>
              <w:t>）有固定的研究队伍，有专业水平高、设计实践经验丰富的带头人，从事研究和公共服务的人员占企业职工总数的比例不低于</w:t>
            </w:r>
            <w:r w:rsidRPr="00F439CA">
              <w:rPr>
                <w:rStyle w:val="bjh-p"/>
                <w:sz w:val="30"/>
                <w:szCs w:val="30"/>
              </w:rPr>
              <w:t>40%</w:t>
            </w:r>
            <w:r w:rsidRPr="00F439CA">
              <w:rPr>
                <w:rStyle w:val="bjh-p"/>
                <w:sz w:val="30"/>
                <w:szCs w:val="30"/>
              </w:rPr>
              <w:t>。</w:t>
            </w:r>
          </w:p>
          <w:p w:rsidR="00F10BCC" w:rsidRPr="00F439CA" w:rsidRDefault="00F10BCC" w:rsidP="000628BF">
            <w:pPr>
              <w:adjustRightInd w:val="0"/>
              <w:spacing w:line="320" w:lineRule="exact"/>
              <w:ind w:firstLineChars="0" w:firstLine="0"/>
              <w:rPr>
                <w:rStyle w:val="bjh-p"/>
                <w:sz w:val="30"/>
                <w:szCs w:val="30"/>
              </w:rPr>
            </w:pPr>
            <w:r w:rsidRPr="00F439CA">
              <w:rPr>
                <w:rStyle w:val="bjh-p"/>
                <w:sz w:val="30"/>
                <w:szCs w:val="30"/>
              </w:rPr>
              <w:t>（</w:t>
            </w:r>
            <w:r w:rsidRPr="00F439CA">
              <w:rPr>
                <w:rStyle w:val="bjh-p"/>
                <w:sz w:val="30"/>
                <w:szCs w:val="30"/>
              </w:rPr>
              <w:t>3</w:t>
            </w:r>
            <w:r w:rsidRPr="00F439CA">
              <w:rPr>
                <w:rStyle w:val="bjh-p"/>
                <w:sz w:val="30"/>
                <w:szCs w:val="30"/>
              </w:rPr>
              <w:t>）年度研发经费支出中，用于工业设计基础共性研究的资金占比不低于</w:t>
            </w:r>
            <w:r w:rsidRPr="00F439CA">
              <w:rPr>
                <w:rStyle w:val="bjh-p"/>
                <w:sz w:val="30"/>
                <w:szCs w:val="30"/>
              </w:rPr>
              <w:t>20%</w:t>
            </w:r>
            <w:r w:rsidRPr="00F439CA">
              <w:rPr>
                <w:rStyle w:val="bjh-p"/>
                <w:sz w:val="30"/>
                <w:szCs w:val="30"/>
              </w:rPr>
              <w:t>。</w:t>
            </w:r>
          </w:p>
        </w:tc>
      </w:tr>
      <w:tr w:rsidR="00F10BCC" w:rsidRPr="00F439CA" w:rsidTr="000628BF">
        <w:tc>
          <w:tcPr>
            <w:tcW w:w="1555" w:type="dxa"/>
            <w:vAlign w:val="center"/>
          </w:tcPr>
          <w:p w:rsidR="00F10BCC" w:rsidRDefault="00F10BCC" w:rsidP="000628BF">
            <w:pPr>
              <w:adjustRightInd w:val="0"/>
              <w:spacing w:line="320" w:lineRule="exact"/>
              <w:ind w:firstLineChars="0" w:firstLine="0"/>
              <w:jc w:val="center"/>
              <w:rPr>
                <w:rStyle w:val="bjh-p"/>
                <w:sz w:val="30"/>
                <w:szCs w:val="30"/>
              </w:rPr>
            </w:pPr>
            <w:r w:rsidRPr="00F439CA">
              <w:rPr>
                <w:rStyle w:val="bjh-p"/>
                <w:sz w:val="30"/>
                <w:szCs w:val="30"/>
              </w:rPr>
              <w:t>必要软硬</w:t>
            </w:r>
          </w:p>
          <w:p w:rsidR="00F10BCC" w:rsidRPr="00F439CA" w:rsidRDefault="00F10BCC" w:rsidP="000628BF">
            <w:pPr>
              <w:adjustRightInd w:val="0"/>
              <w:spacing w:line="320" w:lineRule="exact"/>
              <w:ind w:firstLineChars="0" w:firstLine="0"/>
              <w:jc w:val="center"/>
              <w:rPr>
                <w:sz w:val="30"/>
                <w:szCs w:val="30"/>
              </w:rPr>
            </w:pPr>
            <w:r w:rsidRPr="00F439CA">
              <w:rPr>
                <w:rStyle w:val="bjh-p"/>
                <w:sz w:val="30"/>
                <w:szCs w:val="30"/>
              </w:rPr>
              <w:t>件</w:t>
            </w:r>
            <w:r>
              <w:rPr>
                <w:rStyle w:val="bjh-p"/>
                <w:rFonts w:hint="eastAsia"/>
                <w:sz w:val="30"/>
                <w:szCs w:val="30"/>
              </w:rPr>
              <w:t xml:space="preserve"> </w:t>
            </w:r>
            <w:r w:rsidRPr="00F439CA">
              <w:rPr>
                <w:rStyle w:val="bjh-p"/>
                <w:sz w:val="30"/>
                <w:szCs w:val="30"/>
              </w:rPr>
              <w:t>设</w:t>
            </w:r>
            <w:r>
              <w:rPr>
                <w:rStyle w:val="bjh-p"/>
                <w:rFonts w:hint="eastAsia"/>
                <w:sz w:val="30"/>
                <w:szCs w:val="30"/>
              </w:rPr>
              <w:t xml:space="preserve"> </w:t>
            </w:r>
            <w:r w:rsidRPr="00F439CA">
              <w:rPr>
                <w:rStyle w:val="bjh-p"/>
                <w:sz w:val="30"/>
                <w:szCs w:val="30"/>
              </w:rPr>
              <w:t>备</w:t>
            </w:r>
          </w:p>
        </w:tc>
        <w:tc>
          <w:tcPr>
            <w:tcW w:w="7279" w:type="dxa"/>
            <w:vAlign w:val="center"/>
          </w:tcPr>
          <w:p w:rsidR="00F10BCC" w:rsidRPr="00F439CA" w:rsidRDefault="00F10BCC" w:rsidP="000628BF">
            <w:pPr>
              <w:adjustRightInd w:val="0"/>
              <w:spacing w:line="320" w:lineRule="exact"/>
              <w:ind w:firstLineChars="0" w:firstLine="0"/>
              <w:rPr>
                <w:rStyle w:val="bjh-p"/>
                <w:sz w:val="30"/>
                <w:szCs w:val="30"/>
              </w:rPr>
            </w:pPr>
            <w:r w:rsidRPr="00F439CA">
              <w:rPr>
                <w:rStyle w:val="bjh-p"/>
                <w:sz w:val="30"/>
                <w:szCs w:val="30"/>
              </w:rPr>
              <w:t>具有产品试制、检验检测、质量认证等所需的先进研发试验条件，包括设计软件、数据库、虚拟现实</w:t>
            </w:r>
            <w:r w:rsidRPr="00F439CA">
              <w:rPr>
                <w:rStyle w:val="bjh-p"/>
                <w:sz w:val="30"/>
                <w:szCs w:val="30"/>
              </w:rPr>
              <w:t>/</w:t>
            </w:r>
            <w:r w:rsidRPr="00F439CA">
              <w:rPr>
                <w:rStyle w:val="bjh-p"/>
                <w:sz w:val="30"/>
                <w:szCs w:val="30"/>
              </w:rPr>
              <w:t>增强现实</w:t>
            </w:r>
            <w:r w:rsidRPr="00F439CA">
              <w:rPr>
                <w:rStyle w:val="bjh-p"/>
                <w:sz w:val="30"/>
                <w:szCs w:val="30"/>
              </w:rPr>
              <w:t>/</w:t>
            </w:r>
            <w:r w:rsidRPr="00F439CA">
              <w:rPr>
                <w:rStyle w:val="bjh-p"/>
                <w:sz w:val="30"/>
                <w:szCs w:val="30"/>
              </w:rPr>
              <w:t>混合现实等设计工具、</w:t>
            </w:r>
            <w:r w:rsidRPr="00F439CA">
              <w:rPr>
                <w:rStyle w:val="bjh-p"/>
                <w:sz w:val="30"/>
                <w:szCs w:val="30"/>
              </w:rPr>
              <w:t>3D</w:t>
            </w:r>
            <w:r w:rsidRPr="00F439CA">
              <w:rPr>
                <w:rStyle w:val="bjh-p"/>
                <w:sz w:val="30"/>
                <w:szCs w:val="30"/>
              </w:rPr>
              <w:t>打印、测试仪器等必要设备。各类设计开发软件和仪器设备等原值不低于</w:t>
            </w:r>
            <w:r w:rsidRPr="00F439CA">
              <w:rPr>
                <w:rStyle w:val="bjh-p"/>
                <w:sz w:val="30"/>
                <w:szCs w:val="30"/>
              </w:rPr>
              <w:t>1000</w:t>
            </w:r>
            <w:r w:rsidRPr="00F439CA">
              <w:rPr>
                <w:rStyle w:val="bjh-p"/>
                <w:sz w:val="30"/>
                <w:szCs w:val="30"/>
              </w:rPr>
              <w:t>万元。</w:t>
            </w:r>
          </w:p>
        </w:tc>
      </w:tr>
      <w:tr w:rsidR="00F10BCC" w:rsidRPr="00F439CA" w:rsidTr="000628BF">
        <w:tc>
          <w:tcPr>
            <w:tcW w:w="1555" w:type="dxa"/>
            <w:vAlign w:val="center"/>
          </w:tcPr>
          <w:p w:rsidR="00F10BCC" w:rsidRDefault="00F10BCC" w:rsidP="000628BF">
            <w:pPr>
              <w:adjustRightInd w:val="0"/>
              <w:spacing w:line="320" w:lineRule="exact"/>
              <w:ind w:firstLineChars="0" w:firstLine="0"/>
              <w:jc w:val="center"/>
              <w:rPr>
                <w:rStyle w:val="bjh-p"/>
                <w:sz w:val="30"/>
                <w:szCs w:val="30"/>
              </w:rPr>
            </w:pPr>
            <w:r w:rsidRPr="00F439CA">
              <w:rPr>
                <w:rStyle w:val="bjh-p"/>
                <w:sz w:val="30"/>
                <w:szCs w:val="30"/>
              </w:rPr>
              <w:t>公共服务</w:t>
            </w:r>
          </w:p>
          <w:p w:rsidR="00F10BCC" w:rsidRDefault="00F10BCC" w:rsidP="000628BF">
            <w:pPr>
              <w:adjustRightInd w:val="0"/>
              <w:spacing w:line="320" w:lineRule="exact"/>
              <w:ind w:firstLineChars="0" w:firstLine="0"/>
              <w:jc w:val="center"/>
              <w:rPr>
                <w:rStyle w:val="bjh-p"/>
                <w:sz w:val="30"/>
                <w:szCs w:val="30"/>
              </w:rPr>
            </w:pPr>
            <w:r w:rsidRPr="00F439CA">
              <w:rPr>
                <w:rStyle w:val="bjh-p"/>
                <w:sz w:val="30"/>
                <w:szCs w:val="30"/>
              </w:rPr>
              <w:t>和产品转</w:t>
            </w:r>
          </w:p>
          <w:p w:rsidR="00F10BCC" w:rsidRPr="00F439CA" w:rsidRDefault="00F10BCC" w:rsidP="000628BF">
            <w:pPr>
              <w:adjustRightInd w:val="0"/>
              <w:spacing w:line="320" w:lineRule="exact"/>
              <w:ind w:firstLineChars="0" w:firstLine="0"/>
              <w:jc w:val="center"/>
              <w:rPr>
                <w:sz w:val="30"/>
                <w:szCs w:val="30"/>
              </w:rPr>
            </w:pPr>
            <w:r w:rsidRPr="00F439CA">
              <w:rPr>
                <w:rStyle w:val="bjh-p"/>
                <w:sz w:val="30"/>
                <w:szCs w:val="30"/>
              </w:rPr>
              <w:t>化</w:t>
            </w:r>
            <w:r>
              <w:rPr>
                <w:rStyle w:val="bjh-p"/>
                <w:rFonts w:hint="eastAsia"/>
                <w:sz w:val="30"/>
                <w:szCs w:val="30"/>
              </w:rPr>
              <w:t xml:space="preserve"> </w:t>
            </w:r>
            <w:r w:rsidRPr="00F439CA">
              <w:rPr>
                <w:rStyle w:val="bjh-p"/>
                <w:sz w:val="30"/>
                <w:szCs w:val="30"/>
              </w:rPr>
              <w:t>能</w:t>
            </w:r>
            <w:r>
              <w:rPr>
                <w:rStyle w:val="bjh-p"/>
                <w:rFonts w:hint="eastAsia"/>
                <w:sz w:val="30"/>
                <w:szCs w:val="30"/>
              </w:rPr>
              <w:t xml:space="preserve"> </w:t>
            </w:r>
            <w:r w:rsidRPr="00F439CA">
              <w:rPr>
                <w:rStyle w:val="bjh-p"/>
                <w:sz w:val="30"/>
                <w:szCs w:val="30"/>
              </w:rPr>
              <w:t>力</w:t>
            </w:r>
          </w:p>
        </w:tc>
        <w:tc>
          <w:tcPr>
            <w:tcW w:w="7279" w:type="dxa"/>
            <w:vAlign w:val="center"/>
          </w:tcPr>
          <w:p w:rsidR="00F10BCC" w:rsidRPr="00F439CA" w:rsidRDefault="00F10BCC" w:rsidP="000628BF">
            <w:pPr>
              <w:adjustRightInd w:val="0"/>
              <w:spacing w:line="320" w:lineRule="exact"/>
              <w:ind w:firstLineChars="0" w:firstLine="0"/>
              <w:rPr>
                <w:rStyle w:val="bjh-p"/>
                <w:sz w:val="30"/>
                <w:szCs w:val="30"/>
              </w:rPr>
            </w:pPr>
            <w:r w:rsidRPr="00F439CA">
              <w:rPr>
                <w:rStyle w:val="bjh-p"/>
                <w:sz w:val="30"/>
                <w:szCs w:val="30"/>
              </w:rPr>
              <w:t>具有专门的行业知识产权保护团队和科学合理的成果转化激励机制，能够积极促进关键共性技术的转移扩散，以及设计成果的合作共享。</w:t>
            </w:r>
          </w:p>
        </w:tc>
      </w:tr>
      <w:tr w:rsidR="00F10BCC" w:rsidRPr="00F439CA" w:rsidTr="000628BF">
        <w:tc>
          <w:tcPr>
            <w:tcW w:w="1555" w:type="dxa"/>
            <w:vAlign w:val="center"/>
          </w:tcPr>
          <w:p w:rsidR="00F10BCC" w:rsidRDefault="00F10BCC" w:rsidP="000628BF">
            <w:pPr>
              <w:adjustRightInd w:val="0"/>
              <w:spacing w:line="320" w:lineRule="exact"/>
              <w:ind w:firstLineChars="0" w:firstLine="0"/>
              <w:jc w:val="center"/>
              <w:rPr>
                <w:rStyle w:val="bjh-p"/>
                <w:sz w:val="30"/>
                <w:szCs w:val="30"/>
              </w:rPr>
            </w:pPr>
            <w:r w:rsidRPr="00F439CA">
              <w:rPr>
                <w:rStyle w:val="bjh-p"/>
                <w:sz w:val="30"/>
                <w:szCs w:val="30"/>
              </w:rPr>
              <w:t>成果转化</w:t>
            </w:r>
          </w:p>
          <w:p w:rsidR="00F10BCC" w:rsidRPr="00F439CA" w:rsidRDefault="00F10BCC" w:rsidP="000628BF">
            <w:pPr>
              <w:adjustRightInd w:val="0"/>
              <w:spacing w:line="320" w:lineRule="exact"/>
              <w:ind w:firstLineChars="0" w:firstLine="0"/>
              <w:jc w:val="center"/>
              <w:rPr>
                <w:rStyle w:val="bjh-p"/>
                <w:sz w:val="30"/>
                <w:szCs w:val="30"/>
              </w:rPr>
            </w:pPr>
            <w:r w:rsidRPr="00F439CA">
              <w:rPr>
                <w:rStyle w:val="bjh-p"/>
                <w:sz w:val="30"/>
                <w:szCs w:val="30"/>
              </w:rPr>
              <w:t>效果突出</w:t>
            </w:r>
          </w:p>
        </w:tc>
        <w:tc>
          <w:tcPr>
            <w:tcW w:w="7279" w:type="dxa"/>
            <w:vAlign w:val="center"/>
          </w:tcPr>
          <w:p w:rsidR="00F10BCC" w:rsidRPr="00F439CA" w:rsidRDefault="00F10BCC" w:rsidP="000628BF">
            <w:pPr>
              <w:adjustRightInd w:val="0"/>
              <w:spacing w:line="320" w:lineRule="exact"/>
              <w:ind w:firstLineChars="0" w:firstLine="0"/>
              <w:rPr>
                <w:rStyle w:val="bjh-p"/>
                <w:sz w:val="30"/>
                <w:szCs w:val="30"/>
              </w:rPr>
            </w:pPr>
            <w:r w:rsidRPr="00F439CA">
              <w:rPr>
                <w:rStyle w:val="bjh-p"/>
                <w:sz w:val="30"/>
                <w:szCs w:val="30"/>
              </w:rPr>
              <w:t>在技术开发、研究成果转化等方面实际运行效果突出，对重点服务的行业或领域的工业设计发展产生积极促进作用。</w:t>
            </w:r>
          </w:p>
          <w:p w:rsidR="00F10BCC" w:rsidRPr="00F439CA" w:rsidRDefault="00F10BCC" w:rsidP="000628BF">
            <w:pPr>
              <w:adjustRightInd w:val="0"/>
              <w:spacing w:line="320" w:lineRule="exact"/>
              <w:ind w:firstLineChars="0" w:firstLine="0"/>
              <w:rPr>
                <w:rStyle w:val="bjh-p"/>
                <w:sz w:val="30"/>
                <w:szCs w:val="30"/>
              </w:rPr>
            </w:pPr>
            <w:r w:rsidRPr="00F439CA">
              <w:rPr>
                <w:rStyle w:val="bjh-p"/>
                <w:sz w:val="30"/>
                <w:szCs w:val="30"/>
              </w:rPr>
              <w:t>（</w:t>
            </w:r>
            <w:r w:rsidRPr="00F439CA">
              <w:rPr>
                <w:rStyle w:val="bjh-p"/>
                <w:sz w:val="30"/>
                <w:szCs w:val="30"/>
              </w:rPr>
              <w:t>1</w:t>
            </w:r>
            <w:r w:rsidRPr="00F439CA">
              <w:rPr>
                <w:rStyle w:val="bjh-p"/>
                <w:sz w:val="30"/>
                <w:szCs w:val="30"/>
              </w:rPr>
              <w:t>）对工业设计关键共性技术研究在行业内有重要影响。</w:t>
            </w:r>
          </w:p>
          <w:p w:rsidR="00F10BCC" w:rsidRPr="00F439CA" w:rsidRDefault="00F10BCC" w:rsidP="000628BF">
            <w:pPr>
              <w:adjustRightInd w:val="0"/>
              <w:spacing w:line="320" w:lineRule="exact"/>
              <w:ind w:firstLineChars="0" w:firstLine="0"/>
              <w:rPr>
                <w:rStyle w:val="bjh-p"/>
                <w:sz w:val="30"/>
                <w:szCs w:val="30"/>
              </w:rPr>
            </w:pPr>
            <w:r w:rsidRPr="00F439CA">
              <w:rPr>
                <w:rStyle w:val="bjh-p"/>
                <w:sz w:val="30"/>
                <w:szCs w:val="30"/>
              </w:rPr>
              <w:t>（</w:t>
            </w:r>
            <w:r w:rsidRPr="00F439CA">
              <w:rPr>
                <w:rStyle w:val="bjh-p"/>
                <w:sz w:val="30"/>
                <w:szCs w:val="30"/>
              </w:rPr>
              <w:t>2</w:t>
            </w:r>
            <w:r w:rsidRPr="00F439CA">
              <w:rPr>
                <w:rStyle w:val="bjh-p"/>
                <w:sz w:val="30"/>
                <w:szCs w:val="30"/>
              </w:rPr>
              <w:t>）完成市级以上研究课题不少于</w:t>
            </w:r>
            <w:r w:rsidRPr="00F439CA">
              <w:rPr>
                <w:rStyle w:val="bjh-p"/>
                <w:sz w:val="30"/>
                <w:szCs w:val="30"/>
              </w:rPr>
              <w:t>2</w:t>
            </w:r>
            <w:r w:rsidRPr="00F439CA">
              <w:rPr>
                <w:rStyle w:val="bjh-p"/>
                <w:sz w:val="30"/>
                <w:szCs w:val="30"/>
              </w:rPr>
              <w:t>项（其中</w:t>
            </w:r>
            <w:r>
              <w:rPr>
                <w:rStyle w:val="bjh-p"/>
                <w:sz w:val="30"/>
                <w:szCs w:val="30"/>
              </w:rPr>
              <w:t>省</w:t>
            </w:r>
            <w:r w:rsidR="009D1DED">
              <w:rPr>
                <w:rStyle w:val="bjh-p"/>
                <w:rFonts w:hint="eastAsia"/>
                <w:sz w:val="30"/>
                <w:szCs w:val="30"/>
              </w:rPr>
              <w:t>级</w:t>
            </w:r>
            <w:r w:rsidR="009D1DED">
              <w:rPr>
                <w:rStyle w:val="bjh-p"/>
                <w:sz w:val="30"/>
                <w:szCs w:val="30"/>
              </w:rPr>
              <w:t>以</w:t>
            </w:r>
            <w:r w:rsidRPr="00F439CA">
              <w:rPr>
                <w:rStyle w:val="bjh-p"/>
                <w:sz w:val="30"/>
                <w:szCs w:val="30"/>
              </w:rPr>
              <w:t>上研究课题至少</w:t>
            </w:r>
            <w:r w:rsidRPr="00F439CA">
              <w:rPr>
                <w:rStyle w:val="bjh-p"/>
                <w:sz w:val="30"/>
                <w:szCs w:val="30"/>
              </w:rPr>
              <w:t>1</w:t>
            </w:r>
            <w:r w:rsidRPr="00F439CA">
              <w:rPr>
                <w:rStyle w:val="bjh-p"/>
                <w:sz w:val="30"/>
                <w:szCs w:val="30"/>
              </w:rPr>
              <w:t>项），形成实用新型和发明专利（含受理）不少于</w:t>
            </w:r>
            <w:r w:rsidRPr="00F439CA">
              <w:rPr>
                <w:rStyle w:val="bjh-p"/>
                <w:sz w:val="30"/>
                <w:szCs w:val="30"/>
              </w:rPr>
              <w:t>10</w:t>
            </w:r>
            <w:r w:rsidRPr="00F439CA">
              <w:rPr>
                <w:rStyle w:val="bjh-p"/>
                <w:sz w:val="30"/>
                <w:szCs w:val="30"/>
              </w:rPr>
              <w:t>项。</w:t>
            </w:r>
          </w:p>
          <w:p w:rsidR="00F10BCC" w:rsidRPr="00F439CA" w:rsidRDefault="00F10BCC" w:rsidP="000628BF">
            <w:pPr>
              <w:adjustRightInd w:val="0"/>
              <w:spacing w:line="320" w:lineRule="exact"/>
              <w:ind w:firstLineChars="0" w:firstLine="0"/>
              <w:rPr>
                <w:rStyle w:val="bjh-p"/>
                <w:sz w:val="30"/>
                <w:szCs w:val="30"/>
              </w:rPr>
            </w:pPr>
            <w:r w:rsidRPr="00F439CA">
              <w:rPr>
                <w:rStyle w:val="bjh-p"/>
                <w:sz w:val="30"/>
                <w:szCs w:val="30"/>
              </w:rPr>
              <w:t>（</w:t>
            </w:r>
            <w:r w:rsidRPr="00F439CA">
              <w:rPr>
                <w:rStyle w:val="bjh-p"/>
                <w:sz w:val="30"/>
                <w:szCs w:val="30"/>
              </w:rPr>
              <w:t>3</w:t>
            </w:r>
            <w:r w:rsidRPr="00F439CA">
              <w:rPr>
                <w:rStyle w:val="bjh-p"/>
                <w:sz w:val="30"/>
                <w:szCs w:val="30"/>
              </w:rPr>
              <w:t>）完成业内公认的高水平设计开发项目每年不少于</w:t>
            </w:r>
            <w:r w:rsidRPr="00F439CA">
              <w:rPr>
                <w:rStyle w:val="bjh-p"/>
                <w:sz w:val="30"/>
                <w:szCs w:val="30"/>
              </w:rPr>
              <w:t>1</w:t>
            </w:r>
            <w:r w:rsidRPr="00F439CA">
              <w:rPr>
                <w:rStyle w:val="bjh-p"/>
                <w:sz w:val="30"/>
                <w:szCs w:val="30"/>
              </w:rPr>
              <w:t>项，并产生积极的经济或社会效益。</w:t>
            </w:r>
          </w:p>
        </w:tc>
      </w:tr>
      <w:tr w:rsidR="00F10BCC" w:rsidRPr="00F439CA" w:rsidTr="000628BF">
        <w:tc>
          <w:tcPr>
            <w:tcW w:w="1555" w:type="dxa"/>
            <w:vAlign w:val="center"/>
          </w:tcPr>
          <w:p w:rsidR="00F10BCC" w:rsidRDefault="00F10BCC" w:rsidP="000628BF">
            <w:pPr>
              <w:adjustRightInd w:val="0"/>
              <w:spacing w:line="320" w:lineRule="exact"/>
              <w:ind w:firstLineChars="0" w:firstLine="0"/>
              <w:jc w:val="center"/>
              <w:rPr>
                <w:rStyle w:val="bjh-p"/>
                <w:sz w:val="30"/>
                <w:szCs w:val="30"/>
              </w:rPr>
            </w:pPr>
            <w:r w:rsidRPr="00F439CA">
              <w:rPr>
                <w:rStyle w:val="bjh-p"/>
                <w:sz w:val="30"/>
                <w:szCs w:val="30"/>
              </w:rPr>
              <w:t>可</w:t>
            </w:r>
            <w:r>
              <w:rPr>
                <w:rStyle w:val="bjh-p"/>
                <w:rFonts w:hint="eastAsia"/>
                <w:sz w:val="30"/>
                <w:szCs w:val="30"/>
              </w:rPr>
              <w:t xml:space="preserve"> </w:t>
            </w:r>
            <w:r w:rsidRPr="00F439CA">
              <w:rPr>
                <w:rStyle w:val="bjh-p"/>
                <w:sz w:val="30"/>
                <w:szCs w:val="30"/>
              </w:rPr>
              <w:t>持</w:t>
            </w:r>
            <w:r>
              <w:rPr>
                <w:rStyle w:val="bjh-p"/>
                <w:rFonts w:hint="eastAsia"/>
                <w:sz w:val="30"/>
                <w:szCs w:val="30"/>
              </w:rPr>
              <w:t xml:space="preserve"> </w:t>
            </w:r>
            <w:r w:rsidRPr="00F439CA">
              <w:rPr>
                <w:rStyle w:val="bjh-p"/>
                <w:sz w:val="30"/>
                <w:szCs w:val="30"/>
              </w:rPr>
              <w:t>续</w:t>
            </w:r>
          </w:p>
          <w:p w:rsidR="00F10BCC" w:rsidRPr="00F439CA" w:rsidRDefault="00F10BCC" w:rsidP="000628BF">
            <w:pPr>
              <w:adjustRightInd w:val="0"/>
              <w:spacing w:line="320" w:lineRule="exact"/>
              <w:ind w:firstLineChars="0" w:firstLine="0"/>
              <w:jc w:val="center"/>
              <w:rPr>
                <w:rStyle w:val="bjh-p"/>
                <w:sz w:val="30"/>
                <w:szCs w:val="30"/>
              </w:rPr>
            </w:pPr>
            <w:r w:rsidRPr="00F439CA">
              <w:rPr>
                <w:rStyle w:val="bjh-p"/>
                <w:sz w:val="30"/>
                <w:szCs w:val="30"/>
              </w:rPr>
              <w:t>发展能力</w:t>
            </w:r>
          </w:p>
        </w:tc>
        <w:tc>
          <w:tcPr>
            <w:tcW w:w="7279" w:type="dxa"/>
            <w:vAlign w:val="center"/>
          </w:tcPr>
          <w:p w:rsidR="00F10BCC" w:rsidRPr="00F439CA" w:rsidRDefault="00F10BCC" w:rsidP="000628BF">
            <w:pPr>
              <w:adjustRightInd w:val="0"/>
              <w:spacing w:line="320" w:lineRule="exact"/>
              <w:ind w:firstLineChars="0" w:firstLine="0"/>
              <w:rPr>
                <w:rStyle w:val="bjh-p"/>
                <w:sz w:val="30"/>
                <w:szCs w:val="30"/>
              </w:rPr>
            </w:pPr>
            <w:r w:rsidRPr="00F439CA">
              <w:rPr>
                <w:rStyle w:val="bjh-p"/>
                <w:sz w:val="30"/>
                <w:szCs w:val="30"/>
              </w:rPr>
              <w:t>具备良好的可持续发展能力，形成明确的盈利模式。通过为政府部门和行业提供战略咨询、设计验证、样品试制、产品测试、数据库支撑等服务，以及通过技术股权收入、技术成果转化、市场化机制与社会资本合作等运作模式，形成健康稳定的收入来源。</w:t>
            </w:r>
          </w:p>
        </w:tc>
      </w:tr>
    </w:tbl>
    <w:p w:rsidR="00A9754A" w:rsidRPr="00F10BCC" w:rsidRDefault="00A9754A" w:rsidP="00F10BCC">
      <w:pPr>
        <w:ind w:firstLineChars="0" w:firstLine="0"/>
        <w:rPr>
          <w:vanish/>
        </w:rPr>
      </w:pPr>
    </w:p>
    <w:sectPr w:rsidR="00A9754A" w:rsidRPr="00F10BCC" w:rsidSect="00A7443E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BCC"/>
    <w:rsid w:val="009D1DED"/>
    <w:rsid w:val="00A7443E"/>
    <w:rsid w:val="00A9754A"/>
    <w:rsid w:val="00F1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1D46C3-8EB3-4B52-B8FE-32C316C7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BCC"/>
    <w:pPr>
      <w:snapToGrid w:val="0"/>
      <w:spacing w:line="590" w:lineRule="exact"/>
      <w:ind w:firstLineChars="200" w:firstLine="200"/>
      <w:jc w:val="both"/>
    </w:pPr>
    <w:rPr>
      <w:rFonts w:ascii="Times New Roman" w:eastAsia="方正仿宋_GBK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jh-p">
    <w:name w:val="bjh-p"/>
    <w:rsid w:val="00F10BCC"/>
  </w:style>
  <w:style w:type="paragraph" w:customStyle="1" w:styleId="1">
    <w:name w:val="普通(网站)1"/>
    <w:basedOn w:val="a"/>
    <w:rsid w:val="00F10BCC"/>
    <w:pPr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3">
    <w:name w:val="Table Grid"/>
    <w:basedOn w:val="a1"/>
    <w:uiPriority w:val="39"/>
    <w:rsid w:val="00F10BCC"/>
    <w:pPr>
      <w:ind w:firstLineChars="200" w:firstLine="200"/>
      <w:jc w:val="both"/>
    </w:pPr>
    <w:rPr>
      <w:rFonts w:ascii="方正仿宋_GBK" w:eastAsia="方正仿宋_GBK" w:hAnsi="Calibri" w:cs="Times New Roman"/>
      <w:sz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许明</cp:lastModifiedBy>
  <cp:revision>4</cp:revision>
  <dcterms:created xsi:type="dcterms:W3CDTF">2019-10-15T09:16:00Z</dcterms:created>
  <dcterms:modified xsi:type="dcterms:W3CDTF">2019-10-16T00:34:00Z</dcterms:modified>
</cp:coreProperties>
</file>