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jc w:val="left"/>
        <w:rPr>
          <w:rFonts w:hint="eastAsia" w:ascii="黑体" w:hAnsi="黑体" w:eastAsia="黑体" w:cs="黑体"/>
          <w:sz w:val="32"/>
          <w:szCs w:val="32"/>
          <w:lang w:val="en-US" w:eastAsia="zh-CN"/>
        </w:rPr>
      </w:pPr>
    </w:p>
    <w:tbl>
      <w:tblPr>
        <w:tblStyle w:val="4"/>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2"/>
        <w:gridCol w:w="7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2024年度姑苏创新创业领军人才计划重大创新团队拟立项名单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（排名不分先后）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707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新一代航空发动机低压涡轮TiAl合金叶片研发及产业化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基于人工智能技术开发新一代肿瘤免疫治疗双特异抗体药物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7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color w:val="000000"/>
                <w:kern w:val="0"/>
                <w:sz w:val="20"/>
                <w:szCs w:val="20"/>
                <w:lang w:val="en-US" w:eastAsia="zh-CN" w:bidi="ar"/>
              </w:rPr>
              <w:t>光通信高端模拟电芯片的研发和产业化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大型可重复使用液体运载火箭的研发及产业化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高效率大面积钙钛矿光伏组件的研发及产业化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7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800G/1.6T（单通道 200G）高速率硅光芯片及模块的研发和产业化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高可靠精密模拟信号链系统全栈式国产化平台建设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面向28nm制程的图形晶圆宽光谱明场缺陷检测设备研发及产业化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集成电路制造关键尺寸电子束量测设备的研发及产业化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小型集成化质子放疗系统的研发及产业化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通用型 iPS 细胞衍生亚型神经前体细胞治疗帕金森病等重大神经系统疾病的研发与产业化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面向过敏、呼吸和肾科等自身免疫疾病的大分子抗体药物的研发和产业化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7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val="en-US" w:eastAsia="zh-CN" w:bidi="ar"/>
              </w:rPr>
              <w:t>小干扰核酸药物的研发及产业化</w:t>
            </w:r>
          </w:p>
        </w:tc>
      </w:tr>
    </w:tbl>
    <w:p>
      <w:pPr>
        <w:jc w:val="left"/>
        <w:rPr>
          <w:rFonts w:hint="eastAsia" w:ascii="黑体" w:hAnsi="黑体" w:eastAsia="黑体" w:cs="黑体"/>
          <w:sz w:val="32"/>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DDAF30-81E4-44B5-A6F8-E31AB5F499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yMjA3NzljZTk5M2M0ZjZiNjMwNmQ3NzQ1ZDkifQ=="/>
  </w:docVars>
  <w:rsids>
    <w:rsidRoot w:val="76B01917"/>
    <w:rsid w:val="00047ADC"/>
    <w:rsid w:val="002146D5"/>
    <w:rsid w:val="002C3B20"/>
    <w:rsid w:val="00565D50"/>
    <w:rsid w:val="005E5327"/>
    <w:rsid w:val="0080055A"/>
    <w:rsid w:val="00823310"/>
    <w:rsid w:val="00862E36"/>
    <w:rsid w:val="008C7615"/>
    <w:rsid w:val="009466FB"/>
    <w:rsid w:val="00A07F60"/>
    <w:rsid w:val="00E615F7"/>
    <w:rsid w:val="00E94843"/>
    <w:rsid w:val="010158D6"/>
    <w:rsid w:val="035F5082"/>
    <w:rsid w:val="099512B1"/>
    <w:rsid w:val="1416798D"/>
    <w:rsid w:val="1829763B"/>
    <w:rsid w:val="1FF70178"/>
    <w:rsid w:val="35CF21E2"/>
    <w:rsid w:val="364A36F0"/>
    <w:rsid w:val="369938DF"/>
    <w:rsid w:val="3972107B"/>
    <w:rsid w:val="3D7D6207"/>
    <w:rsid w:val="40C41690"/>
    <w:rsid w:val="46C222DF"/>
    <w:rsid w:val="5D1A4E3A"/>
    <w:rsid w:val="61167757"/>
    <w:rsid w:val="61193219"/>
    <w:rsid w:val="613D4CE3"/>
    <w:rsid w:val="63643F58"/>
    <w:rsid w:val="64572560"/>
    <w:rsid w:val="6B436799"/>
    <w:rsid w:val="76B01917"/>
    <w:rsid w:val="776D66B0"/>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800</Words>
  <Characters>868</Characters>
  <Lines>3</Lines>
  <Paragraphs>1</Paragraphs>
  <TotalTime>6</TotalTime>
  <ScaleCrop>false</ScaleCrop>
  <LinksUpToDate>false</LinksUpToDate>
  <CharactersWithSpaces>949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2022-05-17T00:59:00Z</dcterms:created>
  <dc:creator>NTKO</dc:creator>
  <cp:lastModifiedBy>罗玉坤</cp:lastModifiedBy>
  <dcterms:modified xsi:type="dcterms:W3CDTF">2024-07-02T05:41:58Z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B3FCB5680CEB467AB0E57BD0ECF3640C_13</vt:lpwstr>
  </property>
</Properties>
</file>